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372"/>
        <w:gridCol w:w="4623"/>
      </w:tblGrid>
      <w:tr w:rsidR="004665AE" w:rsidTr="000A1597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5AE" w:rsidRPr="00964B39" w:rsidRDefault="004665AE" w:rsidP="00F851F4">
            <w:pPr>
              <w:pStyle w:val="a4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БАШ</w:t>
            </w:r>
            <w:proofErr w:type="gramStart"/>
            <w:r w:rsidRPr="00964B39">
              <w:rPr>
                <w:rFonts w:ascii="TimBashk" w:hAnsi="TimBashk"/>
                <w:sz w:val="22"/>
              </w:rPr>
              <w:t>?О</w:t>
            </w:r>
            <w:proofErr w:type="gramEnd"/>
            <w:r w:rsidRPr="00964B39">
              <w:rPr>
                <w:rFonts w:ascii="TimBashk" w:hAnsi="TimBashk"/>
                <w:sz w:val="22"/>
              </w:rPr>
              <w:t>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РЕСПУБЛИКА№Ы БАЙМА?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4665AE" w:rsidRPr="00964B39" w:rsidRDefault="004665AE" w:rsidP="00F851F4">
            <w:pPr>
              <w:pStyle w:val="a4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РАЙОНЫНЫ*</w:t>
            </w:r>
          </w:p>
          <w:p w:rsidR="004665AE" w:rsidRPr="00964B39" w:rsidRDefault="004665AE" w:rsidP="00F851F4">
            <w:pPr>
              <w:pStyle w:val="a4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4665AE" w:rsidRDefault="004665AE" w:rsidP="00F851F4">
            <w:pPr>
              <w:pStyle w:val="a4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</w:t>
            </w:r>
            <w:proofErr w:type="gramStart"/>
            <w:r w:rsidRPr="00964B39">
              <w:rPr>
                <w:rFonts w:ascii="TimBashk" w:hAnsi="TimBashk"/>
                <w:sz w:val="22"/>
              </w:rPr>
              <w:t>Л»</w:t>
            </w:r>
            <w:proofErr w:type="gramEnd"/>
            <w:r w:rsidRPr="00964B39">
              <w:rPr>
                <w:rFonts w:ascii="TimBashk" w:hAnsi="TimBashk"/>
                <w:sz w:val="22"/>
              </w:rPr>
              <w:t>М»№Е</w:t>
            </w:r>
          </w:p>
          <w:p w:rsidR="004665AE" w:rsidRPr="00964B39" w:rsidRDefault="004665AE" w:rsidP="00F851F4">
            <w:pPr>
              <w:pStyle w:val="a4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</w:t>
            </w:r>
          </w:p>
          <w:p w:rsidR="004665AE" w:rsidRPr="00964B39" w:rsidRDefault="004665AE" w:rsidP="00F851F4">
            <w:pPr>
              <w:pStyle w:val="a4"/>
              <w:tabs>
                <w:tab w:val="left" w:pos="142"/>
              </w:tabs>
              <w:rPr>
                <w:rFonts w:ascii="TimBashk" w:hAnsi="TimBashk"/>
                <w:sz w:val="22"/>
              </w:rPr>
            </w:pPr>
          </w:p>
          <w:p w:rsidR="004665AE" w:rsidRPr="0025364B" w:rsidRDefault="004665AE" w:rsidP="00F851F4">
            <w:pPr>
              <w:tabs>
                <w:tab w:val="left" w:pos="142"/>
              </w:tabs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453656 </w:t>
            </w:r>
            <w:r w:rsidRPr="0025364B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4665AE" w:rsidRPr="000E54DB" w:rsidRDefault="004665AE" w:rsidP="00F851F4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;изз2т </w:t>
            </w:r>
            <w:r w:rsidRPr="0025364B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0E54DB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4665AE" w:rsidRPr="00255FF6" w:rsidRDefault="004665AE" w:rsidP="00F851F4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Pr="000E54DB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5AE" w:rsidRDefault="004665AE" w:rsidP="00F851F4">
            <w:pPr>
              <w:tabs>
                <w:tab w:val="left" w:pos="142"/>
              </w:tabs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7.35pt;margin-top:10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5AE" w:rsidRDefault="004665AE" w:rsidP="00F851F4">
            <w:pPr>
              <w:pStyle w:val="a4"/>
              <w:tabs>
                <w:tab w:val="left" w:pos="34"/>
              </w:tabs>
              <w:ind w:left="119" w:hanging="85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</w:t>
            </w:r>
          </w:p>
          <w:p w:rsidR="004665AE" w:rsidRPr="00964B39" w:rsidRDefault="004665AE" w:rsidP="00F851F4">
            <w:pPr>
              <w:pStyle w:val="a4"/>
              <w:tabs>
                <w:tab w:val="left" w:pos="142"/>
              </w:tabs>
              <w:ind w:left="119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4665AE" w:rsidRPr="000E54DB" w:rsidRDefault="004665AE" w:rsidP="00F851F4">
            <w:pPr>
              <w:pStyle w:val="a4"/>
              <w:tabs>
                <w:tab w:val="left" w:pos="142"/>
                <w:tab w:val="left" w:pos="4166"/>
              </w:tabs>
              <w:ind w:left="233"/>
              <w:rPr>
                <w:rFonts w:ascii="Times Cyr Bash Normal" w:hAnsi="Times Cyr Bash Normal"/>
                <w:sz w:val="18"/>
                <w:szCs w:val="18"/>
              </w:rPr>
            </w:pPr>
          </w:p>
          <w:p w:rsidR="004665AE" w:rsidRPr="000E54DB" w:rsidRDefault="004665AE" w:rsidP="00F851F4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 село Татлыбаево,</w:t>
            </w:r>
          </w:p>
          <w:p w:rsidR="004665AE" w:rsidRPr="000E54DB" w:rsidRDefault="004665AE" w:rsidP="00F851F4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иззат </w:t>
            </w:r>
            <w:r w:rsidRPr="000E54DB">
              <w:rPr>
                <w:sz w:val="18"/>
                <w:szCs w:val="18"/>
                <w:lang w:val="be-BY"/>
              </w:rPr>
              <w:t>Татлыбаева,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4665AE" w:rsidRPr="00255FF6" w:rsidRDefault="004665AE" w:rsidP="00F851F4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Pr="000E54DB">
              <w:rPr>
                <w:sz w:val="18"/>
                <w:szCs w:val="18"/>
              </w:rPr>
              <w:t>(34751) 4-45-25, 4-45-38.</w:t>
            </w:r>
          </w:p>
        </w:tc>
      </w:tr>
    </w:tbl>
    <w:p w:rsidR="004665AE" w:rsidRPr="004665AE" w:rsidRDefault="004665AE" w:rsidP="004665AE">
      <w:pPr>
        <w:rPr>
          <w:vanish/>
        </w:rPr>
      </w:pPr>
    </w:p>
    <w:tbl>
      <w:tblPr>
        <w:tblW w:w="1164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860"/>
        <w:gridCol w:w="1929"/>
        <w:gridCol w:w="4860"/>
      </w:tblGrid>
      <w:tr w:rsidR="004665AE" w:rsidTr="000A1597">
        <w:trPr>
          <w:trHeight w:val="952"/>
        </w:trPr>
        <w:tc>
          <w:tcPr>
            <w:tcW w:w="4860" w:type="dxa"/>
          </w:tcPr>
          <w:p w:rsidR="004665AE" w:rsidRPr="00E26508" w:rsidRDefault="004665AE" w:rsidP="00F851F4">
            <w:pPr>
              <w:ind w:left="726"/>
              <w:jc w:val="center"/>
              <w:rPr>
                <w:rFonts w:ascii="TimBashk" w:hAnsi="TimBashk"/>
                <w:b/>
                <w:sz w:val="28"/>
              </w:rPr>
            </w:pPr>
            <w:r w:rsidRPr="00E26508">
              <w:rPr>
                <w:rFonts w:ascii="TimBashk" w:hAnsi="TimBashk"/>
                <w:b/>
                <w:sz w:val="28"/>
              </w:rPr>
              <w:t>?АРАР</w:t>
            </w:r>
          </w:p>
          <w:p w:rsidR="004665AE" w:rsidRDefault="004665AE" w:rsidP="00F851F4">
            <w:pPr>
              <w:ind w:left="726"/>
              <w:jc w:val="center"/>
            </w:pPr>
            <w:r>
              <w:t>«18»февраль 2016й.</w:t>
            </w:r>
          </w:p>
        </w:tc>
        <w:tc>
          <w:tcPr>
            <w:tcW w:w="1929" w:type="dxa"/>
          </w:tcPr>
          <w:p w:rsidR="004665AE" w:rsidRDefault="004665AE" w:rsidP="00F851F4">
            <w:pPr>
              <w:ind w:left="726"/>
              <w:jc w:val="center"/>
              <w:rPr>
                <w:sz w:val="28"/>
              </w:rPr>
            </w:pPr>
          </w:p>
          <w:p w:rsidR="004665AE" w:rsidRPr="007758A3" w:rsidRDefault="004665AE" w:rsidP="004665AE">
            <w:pPr>
              <w:rPr>
                <w:color w:val="FF0000"/>
              </w:rPr>
            </w:pPr>
            <w:r>
              <w:rPr>
                <w:sz w:val="28"/>
              </w:rPr>
              <w:t xml:space="preserve">       </w:t>
            </w:r>
            <w:r w:rsidRPr="00E26508">
              <w:rPr>
                <w:sz w:val="28"/>
              </w:rPr>
              <w:t>№</w:t>
            </w:r>
            <w:r>
              <w:rPr>
                <w:sz w:val="28"/>
              </w:rPr>
              <w:t>31</w:t>
            </w:r>
          </w:p>
        </w:tc>
        <w:tc>
          <w:tcPr>
            <w:tcW w:w="4860" w:type="dxa"/>
          </w:tcPr>
          <w:p w:rsidR="004665AE" w:rsidRPr="00E26508" w:rsidRDefault="004665AE" w:rsidP="00F851F4">
            <w:pPr>
              <w:ind w:left="726"/>
              <w:jc w:val="center"/>
              <w:rPr>
                <w:b/>
                <w:sz w:val="28"/>
              </w:rPr>
            </w:pPr>
            <w:r w:rsidRPr="00E26508">
              <w:rPr>
                <w:b/>
                <w:sz w:val="28"/>
              </w:rPr>
              <w:t>РЕШЕНИЕ</w:t>
            </w:r>
          </w:p>
          <w:p w:rsidR="004665AE" w:rsidRDefault="004665AE" w:rsidP="00F851F4">
            <w:pPr>
              <w:ind w:left="726"/>
              <w:jc w:val="center"/>
            </w:pPr>
            <w:r>
              <w:t xml:space="preserve">«18»февраля </w:t>
            </w:r>
            <w:bookmarkStart w:id="0" w:name="_GoBack"/>
            <w:bookmarkEnd w:id="0"/>
            <w:r>
              <w:t>2016 г.</w:t>
            </w:r>
          </w:p>
          <w:p w:rsidR="004665AE" w:rsidRDefault="004665AE" w:rsidP="00F851F4">
            <w:pPr>
              <w:ind w:left="726"/>
              <w:jc w:val="center"/>
              <w:rPr>
                <w:b/>
              </w:rPr>
            </w:pPr>
          </w:p>
        </w:tc>
      </w:tr>
    </w:tbl>
    <w:p w:rsidR="00A94144" w:rsidRPr="0029567B" w:rsidRDefault="00A94144" w:rsidP="00A94144">
      <w:pPr>
        <w:jc w:val="right"/>
        <w:rPr>
          <w:color w:val="000000"/>
          <w:sz w:val="26"/>
          <w:szCs w:val="26"/>
        </w:rPr>
      </w:pPr>
    </w:p>
    <w:p w:rsidR="006D4DE6" w:rsidRPr="0029567B" w:rsidRDefault="00A94144" w:rsidP="00A94144">
      <w:pPr>
        <w:jc w:val="center"/>
        <w:rPr>
          <w:b/>
          <w:color w:val="000000"/>
        </w:rPr>
      </w:pPr>
      <w:r w:rsidRPr="0029567B">
        <w:rPr>
          <w:b/>
          <w:color w:val="000000"/>
        </w:rPr>
        <w:t xml:space="preserve">О внесении изменений   в  Положение о бюджетном процессе в </w:t>
      </w:r>
      <w:r w:rsidR="006F296B" w:rsidRPr="0029567B">
        <w:rPr>
          <w:b/>
          <w:color w:val="000000"/>
        </w:rPr>
        <w:t xml:space="preserve">сельском </w:t>
      </w:r>
      <w:r w:rsidR="003713F4" w:rsidRPr="0029567B">
        <w:rPr>
          <w:b/>
          <w:color w:val="000000"/>
        </w:rPr>
        <w:t>поселении Татлыбаевский сельсовет</w:t>
      </w:r>
      <w:r w:rsidR="006F296B" w:rsidRPr="0029567B">
        <w:rPr>
          <w:b/>
          <w:color w:val="000000"/>
        </w:rPr>
        <w:t xml:space="preserve"> </w:t>
      </w:r>
      <w:r w:rsidRPr="0029567B">
        <w:rPr>
          <w:b/>
          <w:color w:val="000000"/>
        </w:rPr>
        <w:t xml:space="preserve">муниципальном районе </w:t>
      </w:r>
    </w:p>
    <w:p w:rsidR="00A94144" w:rsidRPr="0029567B" w:rsidRDefault="00A94144" w:rsidP="00A94144">
      <w:pPr>
        <w:jc w:val="center"/>
        <w:rPr>
          <w:b/>
          <w:color w:val="000000"/>
        </w:rPr>
      </w:pPr>
      <w:r w:rsidRPr="0029567B">
        <w:rPr>
          <w:b/>
          <w:color w:val="000000"/>
        </w:rPr>
        <w:t>Баймакский район Республики Башкортостан</w:t>
      </w:r>
    </w:p>
    <w:p w:rsidR="00A94144" w:rsidRPr="0029567B" w:rsidRDefault="00A94144" w:rsidP="00A94144">
      <w:pPr>
        <w:jc w:val="center"/>
        <w:rPr>
          <w:b/>
          <w:color w:val="000000"/>
        </w:rPr>
      </w:pPr>
    </w:p>
    <w:p w:rsidR="009C1130" w:rsidRPr="0029567B" w:rsidRDefault="00A94144" w:rsidP="00A94144">
      <w:pPr>
        <w:jc w:val="both"/>
        <w:rPr>
          <w:color w:val="000000"/>
        </w:rPr>
      </w:pPr>
      <w:r w:rsidRPr="0029567B">
        <w:rPr>
          <w:color w:val="000000"/>
        </w:rPr>
        <w:tab/>
        <w:t xml:space="preserve">В соответствии с внесенными изменениями в Бюджетный кодекс Российской Федерации, Совет </w:t>
      </w:r>
      <w:r w:rsidR="006F296B" w:rsidRPr="0029567B">
        <w:rPr>
          <w:color w:val="000000"/>
        </w:rPr>
        <w:t xml:space="preserve">сельского поселения </w:t>
      </w:r>
      <w:r w:rsidR="003713F4" w:rsidRPr="00FC1A6D">
        <w:rPr>
          <w:color w:val="000000"/>
        </w:rPr>
        <w:t xml:space="preserve">Татлыбаевский </w:t>
      </w:r>
      <w:r w:rsidR="006F296B" w:rsidRPr="0029567B">
        <w:rPr>
          <w:color w:val="000000"/>
        </w:rPr>
        <w:t xml:space="preserve">сельсовет </w:t>
      </w:r>
      <w:r w:rsidRPr="0029567B">
        <w:rPr>
          <w:color w:val="000000"/>
        </w:rPr>
        <w:t>муниципального района Баймакски</w:t>
      </w:r>
      <w:r w:rsidR="009C1130" w:rsidRPr="0029567B">
        <w:rPr>
          <w:color w:val="000000"/>
        </w:rPr>
        <w:t>й район Республики Башкортостан,</w:t>
      </w:r>
    </w:p>
    <w:p w:rsidR="00A94144" w:rsidRPr="0029567B" w:rsidRDefault="00A94144" w:rsidP="004665AE">
      <w:pPr>
        <w:ind w:left="3540" w:firstLine="708"/>
        <w:jc w:val="both"/>
        <w:rPr>
          <w:color w:val="000000"/>
        </w:rPr>
      </w:pPr>
      <w:r w:rsidRPr="0029567B">
        <w:rPr>
          <w:color w:val="000000"/>
        </w:rPr>
        <w:t>РЕШИЛ:</w:t>
      </w:r>
    </w:p>
    <w:p w:rsidR="00A94144" w:rsidRPr="0029567B" w:rsidRDefault="00A94144" w:rsidP="003713F4">
      <w:pPr>
        <w:numPr>
          <w:ilvl w:val="0"/>
          <w:numId w:val="10"/>
        </w:numPr>
        <w:tabs>
          <w:tab w:val="left" w:pos="567"/>
          <w:tab w:val="left" w:pos="993"/>
        </w:tabs>
        <w:ind w:left="0" w:firstLine="426"/>
        <w:jc w:val="both"/>
        <w:rPr>
          <w:color w:val="000000"/>
        </w:rPr>
      </w:pPr>
      <w:proofErr w:type="gramStart"/>
      <w:r w:rsidRPr="0029567B">
        <w:rPr>
          <w:color w:val="000000"/>
        </w:rPr>
        <w:t xml:space="preserve">Внести следующие  изменения в </w:t>
      </w:r>
      <w:r w:rsidR="009C1130" w:rsidRPr="0029567B">
        <w:rPr>
          <w:color w:val="000000"/>
        </w:rPr>
        <w:t xml:space="preserve"> </w:t>
      </w:r>
      <w:r w:rsidRPr="0029567B">
        <w:rPr>
          <w:color w:val="000000"/>
        </w:rPr>
        <w:t xml:space="preserve">Положение о бюджетном процессе в </w:t>
      </w:r>
      <w:r w:rsidR="006F296B" w:rsidRPr="0029567B">
        <w:rPr>
          <w:color w:val="000000"/>
        </w:rPr>
        <w:t xml:space="preserve">сельском </w:t>
      </w:r>
      <w:r w:rsidR="003713F4" w:rsidRPr="0029567B">
        <w:rPr>
          <w:color w:val="000000"/>
        </w:rPr>
        <w:t>поселении Татлыбаевский сельсовет</w:t>
      </w:r>
      <w:r w:rsidR="006F296B" w:rsidRPr="0029567B">
        <w:rPr>
          <w:color w:val="000000"/>
        </w:rPr>
        <w:t xml:space="preserve"> </w:t>
      </w:r>
      <w:r w:rsidRPr="0029567B">
        <w:rPr>
          <w:color w:val="000000"/>
        </w:rPr>
        <w:t>муниципальном районе  Баймакский  район Республики Башкортостан</w:t>
      </w:r>
      <w:r w:rsidR="009C1130" w:rsidRPr="0029567B">
        <w:rPr>
          <w:color w:val="000000"/>
        </w:rPr>
        <w:t xml:space="preserve"> (далее – Положение)</w:t>
      </w:r>
      <w:r w:rsidRPr="0029567B">
        <w:rPr>
          <w:color w:val="000000"/>
        </w:rPr>
        <w:t>, утвержденно</w:t>
      </w:r>
      <w:r w:rsidR="003713F4" w:rsidRPr="0029567B">
        <w:rPr>
          <w:color w:val="000000"/>
        </w:rPr>
        <w:t>е</w:t>
      </w:r>
      <w:r w:rsidRPr="0029567B">
        <w:rPr>
          <w:color w:val="000000"/>
        </w:rPr>
        <w:t xml:space="preserve"> решением </w:t>
      </w:r>
      <w:r w:rsidR="009C1130" w:rsidRPr="0029567B">
        <w:rPr>
          <w:color w:val="000000"/>
        </w:rPr>
        <w:t>Совета</w:t>
      </w:r>
      <w:r w:rsidR="006F296B" w:rsidRPr="0029567B">
        <w:rPr>
          <w:color w:val="000000"/>
        </w:rPr>
        <w:t xml:space="preserve"> сельского </w:t>
      </w:r>
      <w:r w:rsidR="003713F4" w:rsidRPr="0029567B">
        <w:rPr>
          <w:color w:val="000000"/>
        </w:rPr>
        <w:t xml:space="preserve">поселении Татлыбаевский сельсовет </w:t>
      </w:r>
      <w:r w:rsidR="009C1130" w:rsidRPr="0029567B">
        <w:rPr>
          <w:color w:val="000000"/>
        </w:rPr>
        <w:t>№</w:t>
      </w:r>
      <w:r w:rsidR="003713F4" w:rsidRPr="0029567B">
        <w:rPr>
          <w:color w:val="000000"/>
        </w:rPr>
        <w:t>124</w:t>
      </w:r>
      <w:r w:rsidR="009C1130" w:rsidRPr="0029567B">
        <w:rPr>
          <w:color w:val="000000"/>
        </w:rPr>
        <w:t xml:space="preserve"> от</w:t>
      </w:r>
      <w:r w:rsidR="003713F4" w:rsidRPr="0029567B">
        <w:rPr>
          <w:color w:val="000000"/>
        </w:rPr>
        <w:t xml:space="preserve"> 31.01.2014г. </w:t>
      </w:r>
      <w:r w:rsidR="009C1130" w:rsidRPr="0029567B">
        <w:rPr>
          <w:color w:val="000000"/>
        </w:rPr>
        <w:t>(</w:t>
      </w:r>
      <w:r w:rsidR="003713F4" w:rsidRPr="0029567B">
        <w:rPr>
          <w:color w:val="000000"/>
        </w:rPr>
        <w:t>с изменениями утвержденным</w:t>
      </w:r>
      <w:r w:rsidR="00FC1A6D" w:rsidRPr="0029567B">
        <w:rPr>
          <w:color w:val="000000"/>
        </w:rPr>
        <w:t xml:space="preserve">и </w:t>
      </w:r>
      <w:r w:rsidR="003713F4" w:rsidRPr="0029567B">
        <w:rPr>
          <w:color w:val="000000"/>
        </w:rPr>
        <w:t>решением Совета СП Татлыбаевский сельсовет №143 от 29.07.2014г. «</w:t>
      </w:r>
      <w:r w:rsidR="003713F4" w:rsidRPr="00FC1A6D">
        <w:t>О внесении изменений в Положение о бюджетном процессе в сельском поселении Татлыбаевский сельсовет муниципального района Баймакский</w:t>
      </w:r>
      <w:proofErr w:type="gramEnd"/>
      <w:r w:rsidR="003713F4" w:rsidRPr="00FC1A6D">
        <w:t xml:space="preserve"> район Республики Башкортостан</w:t>
      </w:r>
      <w:r w:rsidR="003713F4" w:rsidRPr="0029567B">
        <w:rPr>
          <w:color w:val="000000"/>
        </w:rPr>
        <w:t>»</w:t>
      </w:r>
      <w:r w:rsidR="009C1130" w:rsidRPr="0029567B">
        <w:rPr>
          <w:color w:val="000000"/>
        </w:rPr>
        <w:t>):</w:t>
      </w:r>
    </w:p>
    <w:p w:rsidR="009C1130" w:rsidRPr="0029567B" w:rsidRDefault="009C1130" w:rsidP="003713F4">
      <w:pPr>
        <w:pStyle w:val="ConsPlusNormal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 xml:space="preserve">Пункт 3 статьи </w:t>
      </w:r>
      <w:r w:rsidR="00685892" w:rsidRPr="0029567B">
        <w:rPr>
          <w:color w:val="000000"/>
        </w:rPr>
        <w:t>7</w:t>
      </w:r>
      <w:r w:rsidRPr="0029567B">
        <w:rPr>
          <w:color w:val="000000"/>
        </w:rPr>
        <w:t xml:space="preserve"> Положения дополнить абзацем следующего содержания:</w:t>
      </w:r>
      <w:r w:rsidRPr="0029567B">
        <w:rPr>
          <w:color w:val="000000"/>
        </w:rPr>
        <w:br/>
        <w:t xml:space="preserve">«Финансовый орган </w:t>
      </w:r>
      <w:r w:rsidR="00D9347D" w:rsidRPr="0029567B">
        <w:rPr>
          <w:color w:val="000000"/>
        </w:rPr>
        <w:t>поселения</w:t>
      </w:r>
      <w:r w:rsidRPr="0029567B">
        <w:rPr>
          <w:color w:val="000000"/>
        </w:rPr>
        <w:t xml:space="preserve"> утверждает перечень </w:t>
      </w:r>
      <w:proofErr w:type="gramStart"/>
      <w:r w:rsidRPr="0029567B">
        <w:rPr>
          <w:color w:val="000000"/>
        </w:rPr>
        <w:t>кодов видов источников финансирования дефицитов</w:t>
      </w:r>
      <w:proofErr w:type="gramEnd"/>
      <w:r w:rsidRPr="0029567B">
        <w:rPr>
          <w:color w:val="000000"/>
        </w:rPr>
        <w:t xml:space="preserve"> бюджетов, главными администраторами которых являются органы местного самоуправления и (или) находящиеся в их ведении казенные учреждения</w:t>
      </w:r>
      <w:proofErr w:type="gramStart"/>
      <w:r w:rsidRPr="0029567B">
        <w:rPr>
          <w:color w:val="000000"/>
        </w:rPr>
        <w:t>.»;</w:t>
      </w:r>
      <w:proofErr w:type="gramEnd"/>
    </w:p>
    <w:p w:rsidR="009C1130" w:rsidRPr="0029567B" w:rsidRDefault="009C1130" w:rsidP="003713F4">
      <w:pPr>
        <w:pStyle w:val="a9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В пункте 1 статьи 1</w:t>
      </w:r>
      <w:r w:rsidR="006F296B" w:rsidRPr="0029567B">
        <w:rPr>
          <w:color w:val="000000"/>
        </w:rPr>
        <w:t xml:space="preserve">4 </w:t>
      </w:r>
      <w:r w:rsidRPr="0029567B">
        <w:rPr>
          <w:color w:val="000000"/>
        </w:rPr>
        <w:t>Положения после слов «и мотоциклов» дополнить словами «,  винодельческих продуктов, произведенных из выращенного на территории Российской Федерации винограда»;</w:t>
      </w:r>
    </w:p>
    <w:p w:rsidR="009C1130" w:rsidRPr="0029567B" w:rsidRDefault="009C1130" w:rsidP="003713F4">
      <w:pPr>
        <w:pStyle w:val="a9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В статье 1</w:t>
      </w:r>
      <w:r w:rsidR="006F296B" w:rsidRPr="0029567B">
        <w:rPr>
          <w:color w:val="000000"/>
        </w:rPr>
        <w:t>6</w:t>
      </w:r>
      <w:r w:rsidRPr="0029567B">
        <w:rPr>
          <w:color w:val="000000"/>
        </w:rPr>
        <w:t xml:space="preserve"> Положения: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а) в абзаце первом слово «Бюджетные» заменить словами «1. Бюджетные»;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б) в абзаце втором слова «Объекты   капитального строительства» заменить словами «2. Объекты капитального строительства»;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в) в абзаце третьем слова «Бюджетные инвестиции» заменить словами «3. Бюджетные инвестиции»;</w:t>
      </w:r>
    </w:p>
    <w:p w:rsidR="009F665B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г) в абзаце четвертом слова «Не допускается» заменить словами «4. Не допускается»;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д) в абзаце четвертом после слов «вложений в объекты муниципальной собственности» дополнить словами «, за исключением случаев, предусмотренных пунктом 5 настоящей статьи»;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 xml:space="preserve">е) дополнить абзацем пятым следующего содержания: 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 xml:space="preserve">«5. </w:t>
      </w:r>
      <w:proofErr w:type="gramStart"/>
      <w:r w:rsidRPr="0029567B">
        <w:rPr>
          <w:color w:val="000000"/>
        </w:rPr>
        <w:t xml:space="preserve">При исполнении соответствующего бюджета допускается предоставление бюджетных инвестиций в объекты муниципальной 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78.2 Бюджетного кодекса Российской Федерации, на казенное </w:t>
      </w:r>
      <w:r w:rsidRPr="0029567B">
        <w:rPr>
          <w:color w:val="000000"/>
        </w:rPr>
        <w:lastRenderedPageBreak/>
        <w:t>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29567B">
        <w:rPr>
          <w:color w:val="000000"/>
        </w:rPr>
        <w:t xml:space="preserve"> вложений в указанные объекты с внесением соответствующих изменений в ранее заключенные бюджетным или автономным учреждением, 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Pr="0029567B">
        <w:rPr>
          <w:color w:val="000000"/>
        </w:rPr>
        <w:t>.»;</w:t>
      </w:r>
      <w:proofErr w:type="gramEnd"/>
    </w:p>
    <w:p w:rsidR="009C1130" w:rsidRPr="0029567B" w:rsidRDefault="009C1130" w:rsidP="003713F4">
      <w:pPr>
        <w:pStyle w:val="a9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В пункте 2 статьи 2</w:t>
      </w:r>
      <w:r w:rsidR="006F296B" w:rsidRPr="0029567B">
        <w:rPr>
          <w:color w:val="000000"/>
        </w:rPr>
        <w:t>0</w:t>
      </w:r>
      <w:r w:rsidRPr="0029567B">
        <w:rPr>
          <w:color w:val="000000"/>
        </w:rPr>
        <w:t xml:space="preserve"> Положения слова «двух месяцев» заменить словами «трех месяцев»;</w:t>
      </w:r>
    </w:p>
    <w:p w:rsidR="009C1130" w:rsidRPr="0029567B" w:rsidRDefault="009C1130" w:rsidP="003713F4">
      <w:pPr>
        <w:pStyle w:val="a9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В пункте 6 статьи 2</w:t>
      </w:r>
      <w:r w:rsidR="006F296B" w:rsidRPr="0029567B">
        <w:rPr>
          <w:color w:val="000000"/>
        </w:rPr>
        <w:t>4</w:t>
      </w:r>
      <w:r w:rsidRPr="0029567B">
        <w:rPr>
          <w:color w:val="000000"/>
        </w:rPr>
        <w:t xml:space="preserve"> Положения: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а) слова «</w:t>
      </w:r>
      <w:proofErr w:type="gramStart"/>
      <w:r w:rsidRPr="0029567B">
        <w:rPr>
          <w:color w:val="000000"/>
        </w:rPr>
        <w:t>ежеквартальному</w:t>
      </w:r>
      <w:proofErr w:type="gramEnd"/>
      <w:r w:rsidRPr="0029567B">
        <w:rPr>
          <w:color w:val="000000"/>
        </w:rPr>
        <w:t xml:space="preserve"> и» исключить;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б) слово «отчетам» заменить слово «отчету»;</w:t>
      </w:r>
    </w:p>
    <w:p w:rsidR="009C1130" w:rsidRPr="0029567B" w:rsidRDefault="009C1130" w:rsidP="003713F4">
      <w:pPr>
        <w:pStyle w:val="ConsPlusNormal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Пункт 4 статьи 2</w:t>
      </w:r>
      <w:r w:rsidR="006F296B" w:rsidRPr="0029567B">
        <w:rPr>
          <w:color w:val="000000"/>
        </w:rPr>
        <w:t xml:space="preserve">8 </w:t>
      </w:r>
      <w:r w:rsidRPr="0029567B">
        <w:rPr>
          <w:color w:val="000000"/>
        </w:rPr>
        <w:t>Положения изложить в следующей редакции:</w:t>
      </w:r>
    </w:p>
    <w:p w:rsidR="009C1130" w:rsidRPr="0029567B" w:rsidRDefault="009C1130" w:rsidP="003713F4">
      <w:pPr>
        <w:pStyle w:val="ConsPlusNormal"/>
        <w:tabs>
          <w:tab w:val="left" w:pos="567"/>
          <w:tab w:val="left" w:pos="993"/>
          <w:tab w:val="left" w:pos="1276"/>
        </w:tabs>
        <w:ind w:firstLine="426"/>
        <w:jc w:val="both"/>
        <w:rPr>
          <w:color w:val="000000"/>
        </w:rPr>
      </w:pPr>
      <w:r w:rsidRPr="0029567B">
        <w:rPr>
          <w:color w:val="000000"/>
        </w:rPr>
        <w:t xml:space="preserve">«4. Предоставление   муниципальной гарантии, а также заключение договора о предоставлении   муниципальной гарантии осуществляется после представления принципалом и (или) бенефициаром в Администрацию </w:t>
      </w:r>
      <w:r w:rsidR="006F296B" w:rsidRPr="0029567B">
        <w:rPr>
          <w:color w:val="000000"/>
        </w:rPr>
        <w:t xml:space="preserve"> поселения</w:t>
      </w:r>
      <w:r w:rsidRPr="0029567B">
        <w:rPr>
          <w:color w:val="000000"/>
        </w:rPr>
        <w:t>, либо агенту, привлеченному в соответствии с бюджетным законодательством, полного комплекта документов согласно перечню, устанавливаемому Администрацией</w:t>
      </w:r>
      <w:r w:rsidR="006F296B" w:rsidRPr="0029567B">
        <w:rPr>
          <w:color w:val="000000"/>
        </w:rPr>
        <w:t xml:space="preserve"> поселения</w:t>
      </w:r>
      <w:proofErr w:type="gramStart"/>
      <w:r w:rsidRPr="0029567B">
        <w:rPr>
          <w:color w:val="000000"/>
        </w:rPr>
        <w:t>.»;</w:t>
      </w:r>
      <w:proofErr w:type="gramEnd"/>
    </w:p>
    <w:p w:rsidR="009C1130" w:rsidRPr="0029567B" w:rsidRDefault="009C1130" w:rsidP="003713F4">
      <w:pPr>
        <w:pStyle w:val="a9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>Абзац 1 пункта 1 статьи 3</w:t>
      </w:r>
      <w:r w:rsidR="006F296B" w:rsidRPr="0029567B">
        <w:rPr>
          <w:color w:val="000000"/>
        </w:rPr>
        <w:t>6</w:t>
      </w:r>
      <w:r w:rsidRPr="0029567B">
        <w:rPr>
          <w:color w:val="000000"/>
        </w:rPr>
        <w:t xml:space="preserve"> Положения изложить в следующей редакции: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 xml:space="preserve">«Проект </w:t>
      </w:r>
      <w:r w:rsidR="006F296B" w:rsidRPr="0029567B">
        <w:rPr>
          <w:color w:val="000000"/>
        </w:rPr>
        <w:t>местного бюджета</w:t>
      </w:r>
      <w:r w:rsidRPr="0029567B">
        <w:rPr>
          <w:color w:val="000000"/>
        </w:rPr>
        <w:t xml:space="preserve"> составляется на основе источников, указанных в ч.2 ст. 172 Бюджетного кодекса Российской Федерации, в частности на основе проекта прогноза социально-экономического развития </w:t>
      </w:r>
      <w:r w:rsidR="006F296B" w:rsidRPr="0029567B">
        <w:rPr>
          <w:color w:val="000000"/>
        </w:rPr>
        <w:t>поселения</w:t>
      </w:r>
      <w:r w:rsidRPr="0029567B">
        <w:rPr>
          <w:color w:val="000000"/>
        </w:rPr>
        <w:t xml:space="preserve"> (далее – прогноз социально-экономического развития </w:t>
      </w:r>
      <w:r w:rsidR="006F296B" w:rsidRPr="0029567B">
        <w:rPr>
          <w:color w:val="000000"/>
        </w:rPr>
        <w:t>поселения</w:t>
      </w:r>
      <w:r w:rsidRPr="0029567B">
        <w:rPr>
          <w:color w:val="000000"/>
        </w:rPr>
        <w:t>) в целях финансового обеспечения расходных обязательств»;</w:t>
      </w:r>
    </w:p>
    <w:p w:rsidR="009C1130" w:rsidRPr="0029567B" w:rsidRDefault="009C1130" w:rsidP="003713F4">
      <w:pPr>
        <w:pStyle w:val="a9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 xml:space="preserve">Подпункт 9 абзаца 1 статьи </w:t>
      </w:r>
      <w:r w:rsidR="006F296B" w:rsidRPr="0029567B">
        <w:rPr>
          <w:color w:val="000000"/>
        </w:rPr>
        <w:t>39</w:t>
      </w:r>
      <w:r w:rsidRPr="0029567B">
        <w:rPr>
          <w:color w:val="000000"/>
        </w:rPr>
        <w:t xml:space="preserve"> Положения изложить в следующей редакции:</w:t>
      </w:r>
    </w:p>
    <w:p w:rsidR="009C1130" w:rsidRPr="0029567B" w:rsidRDefault="009C1130" w:rsidP="003713F4">
      <w:pPr>
        <w:pStyle w:val="ConsPlusNormal"/>
        <w:tabs>
          <w:tab w:val="left" w:pos="567"/>
          <w:tab w:val="left" w:pos="993"/>
          <w:tab w:val="left" w:pos="1276"/>
        </w:tabs>
        <w:ind w:firstLine="426"/>
        <w:jc w:val="both"/>
        <w:rPr>
          <w:color w:val="000000"/>
        </w:rPr>
      </w:pPr>
      <w:r w:rsidRPr="0029567B">
        <w:rPr>
          <w:color w:val="000000"/>
        </w:rPr>
        <w:t>«9. Паспорта муниципальных программ (проекты изменений в указанные паспорта),</w:t>
      </w:r>
    </w:p>
    <w:p w:rsidR="009C1130" w:rsidRPr="0029567B" w:rsidRDefault="009C1130" w:rsidP="003713F4">
      <w:pPr>
        <w:pStyle w:val="ConsPlusNormal"/>
        <w:tabs>
          <w:tab w:val="left" w:pos="567"/>
          <w:tab w:val="left" w:pos="993"/>
          <w:tab w:val="left" w:pos="1276"/>
        </w:tabs>
        <w:ind w:firstLine="426"/>
        <w:jc w:val="both"/>
        <w:rPr>
          <w:color w:val="000000"/>
        </w:rPr>
      </w:pPr>
      <w:r w:rsidRPr="0029567B">
        <w:rPr>
          <w:color w:val="000000"/>
        </w:rPr>
        <w:t>в случае утверждения 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</w:t>
      </w:r>
      <w:proofErr w:type="gramStart"/>
      <w:r w:rsidRPr="0029567B">
        <w:rPr>
          <w:color w:val="000000"/>
        </w:rPr>
        <w:t>.»;</w:t>
      </w:r>
      <w:proofErr w:type="gramEnd"/>
    </w:p>
    <w:p w:rsidR="009C1130" w:rsidRPr="0029567B" w:rsidRDefault="009C1130" w:rsidP="003713F4">
      <w:pPr>
        <w:pStyle w:val="ConsPlusNormal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 xml:space="preserve">Подпункт 11 статьи </w:t>
      </w:r>
      <w:r w:rsidR="006F296B" w:rsidRPr="0029567B">
        <w:rPr>
          <w:color w:val="000000"/>
        </w:rPr>
        <w:t>39</w:t>
      </w:r>
      <w:r w:rsidRPr="0029567B">
        <w:rPr>
          <w:color w:val="000000"/>
        </w:rPr>
        <w:t xml:space="preserve"> Положения считать подпунктом 12;</w:t>
      </w:r>
    </w:p>
    <w:p w:rsidR="009C1130" w:rsidRPr="0029567B" w:rsidRDefault="009C1130" w:rsidP="003713F4">
      <w:pPr>
        <w:pStyle w:val="ConsPlusNormal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 xml:space="preserve">Дополнить статью </w:t>
      </w:r>
      <w:r w:rsidR="006F296B" w:rsidRPr="0029567B">
        <w:rPr>
          <w:color w:val="000000"/>
        </w:rPr>
        <w:t>39</w:t>
      </w:r>
      <w:r w:rsidRPr="0029567B">
        <w:rPr>
          <w:color w:val="000000"/>
        </w:rPr>
        <w:t xml:space="preserve"> Положения подпунктом 11 следующего содержания:</w:t>
      </w:r>
    </w:p>
    <w:p w:rsidR="009C1130" w:rsidRPr="0029567B" w:rsidRDefault="009C1130" w:rsidP="003713F4">
      <w:pPr>
        <w:pStyle w:val="ConsPlusNormal"/>
        <w:tabs>
          <w:tab w:val="left" w:pos="567"/>
          <w:tab w:val="left" w:pos="993"/>
          <w:tab w:val="left" w:pos="1276"/>
        </w:tabs>
        <w:ind w:firstLine="426"/>
        <w:jc w:val="both"/>
        <w:rPr>
          <w:color w:val="000000"/>
        </w:rPr>
      </w:pPr>
      <w:r w:rsidRPr="0029567B">
        <w:rPr>
          <w:color w:val="000000"/>
        </w:rPr>
        <w:t>«11. Реестры источников доходов местного бюджета».</w:t>
      </w:r>
    </w:p>
    <w:p w:rsidR="009C1130" w:rsidRPr="0029567B" w:rsidRDefault="009C1130" w:rsidP="003713F4">
      <w:pPr>
        <w:pStyle w:val="ConsPlusNormal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  <w:r w:rsidRPr="0029567B">
        <w:rPr>
          <w:color w:val="000000"/>
        </w:rPr>
        <w:t xml:space="preserve">Опубликовать настоящее решение на официальном сайте </w:t>
      </w:r>
      <w:r w:rsidR="006F296B" w:rsidRPr="0029567B">
        <w:rPr>
          <w:color w:val="000000"/>
        </w:rPr>
        <w:t xml:space="preserve">сельского поселения </w:t>
      </w:r>
      <w:r w:rsidR="003713F4" w:rsidRPr="0029567B">
        <w:rPr>
          <w:color w:val="000000"/>
        </w:rPr>
        <w:t>Татлыбаевский</w:t>
      </w:r>
      <w:r w:rsidR="006F296B" w:rsidRPr="0029567B">
        <w:rPr>
          <w:color w:val="000000"/>
        </w:rPr>
        <w:t xml:space="preserve"> сельсовет </w:t>
      </w:r>
      <w:r w:rsidRPr="0029567B">
        <w:rPr>
          <w:color w:val="000000"/>
        </w:rPr>
        <w:t>муниципального района Баймакский район Республики Башкортостан</w:t>
      </w:r>
      <w:r w:rsidR="004665AE">
        <w:rPr>
          <w:color w:val="000000"/>
        </w:rPr>
        <w:t>.</w:t>
      </w:r>
    </w:p>
    <w:p w:rsidR="009C1130" w:rsidRPr="0029567B" w:rsidRDefault="009C1130" w:rsidP="003713F4">
      <w:pPr>
        <w:pStyle w:val="a9"/>
        <w:tabs>
          <w:tab w:val="left" w:pos="567"/>
          <w:tab w:val="left" w:pos="993"/>
          <w:tab w:val="left" w:pos="1276"/>
        </w:tabs>
        <w:ind w:left="0" w:firstLine="426"/>
        <w:jc w:val="both"/>
        <w:rPr>
          <w:color w:val="000000"/>
        </w:rPr>
      </w:pPr>
    </w:p>
    <w:p w:rsidR="0033230B" w:rsidRPr="0029567B" w:rsidRDefault="0033230B" w:rsidP="003713F4">
      <w:pPr>
        <w:pStyle w:val="a4"/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</w:p>
    <w:p w:rsidR="00903AED" w:rsidRPr="0029567B" w:rsidRDefault="006F296B" w:rsidP="001837F0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iCs/>
          <w:color w:val="000000"/>
        </w:rPr>
      </w:pPr>
      <w:r w:rsidRPr="0029567B">
        <w:rPr>
          <w:bCs/>
          <w:iCs/>
          <w:color w:val="000000"/>
        </w:rPr>
        <w:t xml:space="preserve">Глава сельского поселения </w:t>
      </w:r>
      <w:r w:rsidR="003713F4" w:rsidRPr="0029567B">
        <w:rPr>
          <w:bCs/>
          <w:iCs/>
          <w:color w:val="000000"/>
        </w:rPr>
        <w:tab/>
      </w:r>
      <w:r w:rsidR="003713F4" w:rsidRPr="0029567B">
        <w:rPr>
          <w:bCs/>
          <w:iCs/>
          <w:color w:val="000000"/>
        </w:rPr>
        <w:tab/>
      </w:r>
      <w:r w:rsidR="003713F4" w:rsidRPr="0029567B">
        <w:rPr>
          <w:bCs/>
          <w:iCs/>
          <w:color w:val="000000"/>
        </w:rPr>
        <w:tab/>
      </w:r>
      <w:r w:rsidR="003713F4" w:rsidRPr="0029567B">
        <w:rPr>
          <w:bCs/>
          <w:iCs/>
          <w:color w:val="000000"/>
        </w:rPr>
        <w:tab/>
      </w:r>
      <w:r w:rsidR="003713F4" w:rsidRPr="0029567B">
        <w:rPr>
          <w:bCs/>
          <w:iCs/>
          <w:color w:val="000000"/>
        </w:rPr>
        <w:tab/>
      </w:r>
      <w:proofErr w:type="spellStart"/>
      <w:r w:rsidR="003713F4" w:rsidRPr="0029567B">
        <w:rPr>
          <w:bCs/>
          <w:iCs/>
          <w:color w:val="000000"/>
        </w:rPr>
        <w:t>Р.А.Идрисов</w:t>
      </w:r>
      <w:proofErr w:type="spellEnd"/>
    </w:p>
    <w:p w:rsidR="00D77949" w:rsidRPr="0029567B" w:rsidRDefault="00D77949" w:rsidP="002837AA">
      <w:pPr>
        <w:jc w:val="right"/>
        <w:rPr>
          <w:color w:val="000000"/>
        </w:rPr>
      </w:pPr>
    </w:p>
    <w:sectPr w:rsidR="00D77949" w:rsidRPr="0029567B" w:rsidSect="002837AA">
      <w:pgSz w:w="11906" w:h="16838" w:code="9"/>
      <w:pgMar w:top="35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03" w:rsidRDefault="00010803" w:rsidP="009C1130">
      <w:r>
        <w:separator/>
      </w:r>
    </w:p>
  </w:endnote>
  <w:endnote w:type="continuationSeparator" w:id="0">
    <w:p w:rsidR="00010803" w:rsidRDefault="00010803" w:rsidP="009C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03" w:rsidRDefault="00010803" w:rsidP="009C1130">
      <w:r>
        <w:separator/>
      </w:r>
    </w:p>
  </w:footnote>
  <w:footnote w:type="continuationSeparator" w:id="0">
    <w:p w:rsidR="00010803" w:rsidRDefault="00010803" w:rsidP="009C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1E"/>
    <w:multiLevelType w:val="hybridMultilevel"/>
    <w:tmpl w:val="CE8EB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92E6C"/>
    <w:multiLevelType w:val="hybridMultilevel"/>
    <w:tmpl w:val="1B90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75491"/>
    <w:multiLevelType w:val="multilevel"/>
    <w:tmpl w:val="F2C28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2E16B7C"/>
    <w:multiLevelType w:val="hybridMultilevel"/>
    <w:tmpl w:val="BD1C8E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B0"/>
    <w:multiLevelType w:val="hybridMultilevel"/>
    <w:tmpl w:val="247A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253FD"/>
    <w:multiLevelType w:val="hybridMultilevel"/>
    <w:tmpl w:val="B5AC3680"/>
    <w:lvl w:ilvl="0" w:tplc="DF40454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515D9D"/>
    <w:multiLevelType w:val="hybridMultilevel"/>
    <w:tmpl w:val="D954F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C6476"/>
    <w:multiLevelType w:val="hybridMultilevel"/>
    <w:tmpl w:val="8C866E18"/>
    <w:lvl w:ilvl="0" w:tplc="4FE0942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BF9"/>
    <w:rsid w:val="00010803"/>
    <w:rsid w:val="0009393A"/>
    <w:rsid w:val="000D1F8B"/>
    <w:rsid w:val="0014220D"/>
    <w:rsid w:val="001837F0"/>
    <w:rsid w:val="001934DD"/>
    <w:rsid w:val="001C14BC"/>
    <w:rsid w:val="001D44D5"/>
    <w:rsid w:val="001E3B65"/>
    <w:rsid w:val="002133D3"/>
    <w:rsid w:val="00251FA7"/>
    <w:rsid w:val="0025734F"/>
    <w:rsid w:val="00263591"/>
    <w:rsid w:val="0026463D"/>
    <w:rsid w:val="002837AA"/>
    <w:rsid w:val="0028497D"/>
    <w:rsid w:val="0029567B"/>
    <w:rsid w:val="002C2065"/>
    <w:rsid w:val="002F0531"/>
    <w:rsid w:val="002F29B4"/>
    <w:rsid w:val="0033230B"/>
    <w:rsid w:val="00343E34"/>
    <w:rsid w:val="0035509D"/>
    <w:rsid w:val="003713F4"/>
    <w:rsid w:val="003E35CF"/>
    <w:rsid w:val="00452F43"/>
    <w:rsid w:val="004665AE"/>
    <w:rsid w:val="004674AF"/>
    <w:rsid w:val="00506E1D"/>
    <w:rsid w:val="005105F0"/>
    <w:rsid w:val="0054264C"/>
    <w:rsid w:val="0054327B"/>
    <w:rsid w:val="0054412B"/>
    <w:rsid w:val="005701CD"/>
    <w:rsid w:val="005B13C4"/>
    <w:rsid w:val="005B6362"/>
    <w:rsid w:val="00622BF9"/>
    <w:rsid w:val="006358A0"/>
    <w:rsid w:val="00637CE8"/>
    <w:rsid w:val="00673215"/>
    <w:rsid w:val="00685892"/>
    <w:rsid w:val="006A3070"/>
    <w:rsid w:val="006D4DE6"/>
    <w:rsid w:val="006F296B"/>
    <w:rsid w:val="00723EC2"/>
    <w:rsid w:val="00794289"/>
    <w:rsid w:val="007B4AE4"/>
    <w:rsid w:val="008420E7"/>
    <w:rsid w:val="00842BA9"/>
    <w:rsid w:val="00845EC9"/>
    <w:rsid w:val="00852EDD"/>
    <w:rsid w:val="00864BEC"/>
    <w:rsid w:val="00877B6A"/>
    <w:rsid w:val="008D3C40"/>
    <w:rsid w:val="008F1123"/>
    <w:rsid w:val="008F4986"/>
    <w:rsid w:val="0090024F"/>
    <w:rsid w:val="00903AED"/>
    <w:rsid w:val="0090527D"/>
    <w:rsid w:val="00936861"/>
    <w:rsid w:val="00951FFE"/>
    <w:rsid w:val="009672F2"/>
    <w:rsid w:val="009C1130"/>
    <w:rsid w:val="009F1F12"/>
    <w:rsid w:val="009F665B"/>
    <w:rsid w:val="009F732A"/>
    <w:rsid w:val="00A02B25"/>
    <w:rsid w:val="00A27DB0"/>
    <w:rsid w:val="00A51B43"/>
    <w:rsid w:val="00A63879"/>
    <w:rsid w:val="00A94144"/>
    <w:rsid w:val="00B30D89"/>
    <w:rsid w:val="00C33F3D"/>
    <w:rsid w:val="00C46259"/>
    <w:rsid w:val="00C477E8"/>
    <w:rsid w:val="00C77D29"/>
    <w:rsid w:val="00CA15EC"/>
    <w:rsid w:val="00CA5DCA"/>
    <w:rsid w:val="00CD3E2C"/>
    <w:rsid w:val="00CF771B"/>
    <w:rsid w:val="00D53C6A"/>
    <w:rsid w:val="00D72411"/>
    <w:rsid w:val="00D73A3C"/>
    <w:rsid w:val="00D77949"/>
    <w:rsid w:val="00D9347D"/>
    <w:rsid w:val="00D97EDA"/>
    <w:rsid w:val="00DB6CBB"/>
    <w:rsid w:val="00E529FE"/>
    <w:rsid w:val="00E62330"/>
    <w:rsid w:val="00E76ECE"/>
    <w:rsid w:val="00E800E9"/>
    <w:rsid w:val="00E85BF1"/>
    <w:rsid w:val="00EC3FE5"/>
    <w:rsid w:val="00ED451C"/>
    <w:rsid w:val="00EF0EF7"/>
    <w:rsid w:val="00F40C05"/>
    <w:rsid w:val="00F8505A"/>
    <w:rsid w:val="00F85669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40C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pPr>
      <w:jc w:val="center"/>
    </w:pPr>
    <w:rPr>
      <w:b/>
      <w:bCs/>
      <w:sz w:val="28"/>
      <w:szCs w:val="28"/>
    </w:rPr>
  </w:style>
  <w:style w:type="paragraph" w:styleId="a5">
    <w:name w:val="Title"/>
    <w:basedOn w:val="a"/>
    <w:qFormat/>
    <w:pPr>
      <w:ind w:firstLine="708"/>
      <w:jc w:val="center"/>
    </w:pPr>
    <w:rPr>
      <w:b/>
      <w:sz w:val="28"/>
      <w:szCs w:val="28"/>
    </w:rPr>
  </w:style>
  <w:style w:type="paragraph" w:styleId="a6">
    <w:name w:val="Block Text"/>
    <w:basedOn w:val="a"/>
    <w:pPr>
      <w:ind w:left="567" w:right="340" w:firstLine="708"/>
      <w:jc w:val="both"/>
    </w:pPr>
    <w:rPr>
      <w:sz w:val="28"/>
      <w:szCs w:val="28"/>
    </w:rPr>
  </w:style>
  <w:style w:type="paragraph" w:styleId="20">
    <w:name w:val="Body Text Indent 2"/>
    <w:basedOn w:val="a"/>
    <w:rsid w:val="00E76ECE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6A3070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63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635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1130"/>
    <w:pPr>
      <w:ind w:left="720"/>
      <w:contextualSpacing/>
    </w:pPr>
  </w:style>
  <w:style w:type="paragraph" w:customStyle="1" w:styleId="ConsPlusNormal">
    <w:name w:val="ConsPlusNormal"/>
    <w:rsid w:val="009C113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rsid w:val="009C1130"/>
    <w:rPr>
      <w:color w:val="0000FF"/>
      <w:u w:val="single"/>
    </w:rPr>
  </w:style>
  <w:style w:type="paragraph" w:styleId="ab">
    <w:name w:val="footnote text"/>
    <w:basedOn w:val="a"/>
    <w:link w:val="ac"/>
    <w:rsid w:val="009C11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130"/>
  </w:style>
  <w:style w:type="character" w:styleId="ad">
    <w:name w:val="footnote reference"/>
    <w:rsid w:val="009C1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35A0-FFCE-4CCA-9846-78A7626C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Дина</dc:creator>
  <cp:lastModifiedBy>Пользователь Windows</cp:lastModifiedBy>
  <cp:revision>2</cp:revision>
  <cp:lastPrinted>2016-02-16T09:45:00Z</cp:lastPrinted>
  <dcterms:created xsi:type="dcterms:W3CDTF">2016-03-10T17:06:00Z</dcterms:created>
  <dcterms:modified xsi:type="dcterms:W3CDTF">2016-03-10T17:06:00Z</dcterms:modified>
</cp:coreProperties>
</file>