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32"/>
        <w:tblW w:w="10633" w:type="dxa"/>
        <w:tblLook w:val="0000"/>
      </w:tblPr>
      <w:tblGrid>
        <w:gridCol w:w="4928"/>
        <w:gridCol w:w="992"/>
        <w:gridCol w:w="4713"/>
      </w:tblGrid>
      <w:tr w:rsidR="002E7B1D" w:rsidRPr="000D0F02" w:rsidTr="002933D1">
        <w:trPr>
          <w:trHeight w:val="1969"/>
        </w:trPr>
        <w:tc>
          <w:tcPr>
            <w:tcW w:w="4928" w:type="dxa"/>
            <w:tcBorders>
              <w:bottom w:val="double" w:sz="2" w:space="0" w:color="000000"/>
            </w:tcBorders>
          </w:tcPr>
          <w:p w:rsidR="002E7B1D" w:rsidRPr="002933D1" w:rsidRDefault="0009535E" w:rsidP="002933D1">
            <w:pPr>
              <w:jc w:val="center"/>
              <w:rPr>
                <w:rFonts w:ascii="TimBashk" w:hAnsi="TimBashk"/>
                <w:b/>
                <w:color w:val="000000"/>
                <w:sz w:val="22"/>
              </w:rPr>
            </w:pPr>
            <w:r w:rsidRPr="0009535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238.95pt;margin-top:21.65pt;width:55.3pt;height:69pt;z-index:251657728;visibility:visible">
                  <v:imagedata r:id="rId6" o:title=""/>
                </v:shape>
              </w:pict>
            </w:r>
            <w:r w:rsidR="002E7B1D">
              <w:br w:type="page"/>
            </w:r>
            <w:r w:rsidR="002E7B1D" w:rsidRPr="002933D1">
              <w:rPr>
                <w:rFonts w:ascii="TimBashk" w:hAnsi="TimBashk"/>
                <w:b/>
                <w:color w:val="000000"/>
                <w:sz w:val="22"/>
              </w:rPr>
              <w:t>БАШКОРТОСТАН  РЕСПУБЛИКА</w:t>
            </w:r>
            <w:proofErr w:type="gramStart"/>
            <w:r w:rsidR="002E7B1D" w:rsidRPr="002933D1">
              <w:rPr>
                <w:b/>
                <w:color w:val="000000"/>
                <w:sz w:val="22"/>
                <w:lang w:val="en-US"/>
              </w:rPr>
              <w:t>h</w:t>
            </w:r>
            <w:proofErr w:type="gramEnd"/>
            <w:r w:rsidR="002E7B1D" w:rsidRPr="002933D1">
              <w:rPr>
                <w:rFonts w:ascii="TimBashk" w:hAnsi="TimBashk"/>
                <w:b/>
                <w:color w:val="000000"/>
                <w:sz w:val="22"/>
              </w:rPr>
              <w:t>Ы БАЙМАК  РАЙОНЫ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МУНИЦИПАЛЬ   РАЙОНЫНЫН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ТАТЛЫБАЙ   АУЫЛ   СОВЕТЫ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АУЫЛ   БИ</w:t>
            </w:r>
            <w:proofErr w:type="gramStart"/>
            <w:r w:rsidRPr="00A45CAB">
              <w:rPr>
                <w:rFonts w:ascii="TimBashk" w:hAnsi="TimBashk"/>
                <w:sz w:val="22"/>
              </w:rPr>
              <w:t>Л»</w:t>
            </w:r>
            <w:proofErr w:type="gramEnd"/>
            <w:r w:rsidRPr="00A45CAB">
              <w:rPr>
                <w:rFonts w:ascii="TimBashk" w:hAnsi="TimBashk"/>
                <w:sz w:val="22"/>
              </w:rPr>
              <w:t>М»</w:t>
            </w:r>
            <w:r w:rsidRPr="00A45CAB">
              <w:rPr>
                <w:sz w:val="22"/>
                <w:lang w:val="en-US"/>
              </w:rPr>
              <w:t>h</w:t>
            </w:r>
            <w:r w:rsidRPr="00A45CAB">
              <w:rPr>
                <w:rFonts w:ascii="TimBashk" w:hAnsi="TimBashk"/>
                <w:sz w:val="22"/>
              </w:rPr>
              <w:t>Е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СОВЕТЫ</w:t>
            </w:r>
          </w:p>
          <w:p w:rsidR="002E7B1D" w:rsidRPr="000D0F02" w:rsidRDefault="002E7B1D" w:rsidP="002933D1">
            <w:pPr>
              <w:pStyle w:val="a3"/>
              <w:tabs>
                <w:tab w:val="left" w:pos="142"/>
              </w:tabs>
              <w:rPr>
                <w:sz w:val="22"/>
              </w:rPr>
            </w:pP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rFonts w:ascii="TimBashk" w:hAnsi="TimBashk"/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453656   </w:t>
            </w: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Татлыбай ауылы,</w:t>
            </w: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;изз2т  Татлыбаев урамы</w:t>
            </w:r>
            <w:r w:rsidRPr="004323FF">
              <w:rPr>
                <w:color w:val="000000"/>
                <w:sz w:val="20"/>
                <w:szCs w:val="20"/>
                <w:lang w:val="be-BY"/>
              </w:rPr>
              <w:t>, 48А</w:t>
            </w:r>
          </w:p>
          <w:p w:rsidR="002E7B1D" w:rsidRPr="000D0F02" w:rsidRDefault="002E7B1D" w:rsidP="002933D1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4-45-38.</w:t>
            </w:r>
          </w:p>
        </w:tc>
        <w:tc>
          <w:tcPr>
            <w:tcW w:w="992" w:type="dxa"/>
            <w:tcBorders>
              <w:bottom w:val="double" w:sz="2" w:space="0" w:color="000000"/>
            </w:tcBorders>
          </w:tcPr>
          <w:p w:rsidR="002E7B1D" w:rsidRPr="000D0F02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lang w:val="be-BY"/>
              </w:rPr>
            </w:pPr>
          </w:p>
        </w:tc>
        <w:tc>
          <w:tcPr>
            <w:tcW w:w="4713" w:type="dxa"/>
            <w:tcBorders>
              <w:bottom w:val="double" w:sz="2" w:space="0" w:color="000000"/>
            </w:tcBorders>
          </w:tcPr>
          <w:p w:rsidR="002E7B1D" w:rsidRPr="00A45CAB" w:rsidRDefault="002E7B1D" w:rsidP="002933D1">
            <w:pPr>
              <w:pStyle w:val="a3"/>
              <w:tabs>
                <w:tab w:val="left" w:pos="34"/>
              </w:tabs>
              <w:ind w:left="119" w:hanging="85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СОВЕТ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ind w:left="119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СЕЛЬСКОГО  ПОСЕЛЕНИЯ ТАТЛЫБАЕВСКИЙ   СЕЛЬСОВЕТ МУНИЦИПАЛЬНОГО   РАЙОНА БАЙМАКСКИЙ  РАЙОН РЕСПУБЛИКИ БАШКОРТОСТАН</w:t>
            </w:r>
          </w:p>
          <w:p w:rsidR="002E7B1D" w:rsidRPr="000D0F02" w:rsidRDefault="002E7B1D" w:rsidP="002933D1">
            <w:pPr>
              <w:pStyle w:val="a3"/>
              <w:tabs>
                <w:tab w:val="left" w:pos="142"/>
                <w:tab w:val="left" w:pos="4166"/>
              </w:tabs>
              <w:ind w:left="233"/>
              <w:rPr>
                <w:sz w:val="18"/>
                <w:szCs w:val="18"/>
              </w:rPr>
            </w:pP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453656  село Татлыбаево,</w:t>
            </w: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ул. Гиззат Татлыбаева, 48А</w:t>
            </w:r>
          </w:p>
          <w:p w:rsidR="002E7B1D" w:rsidRPr="000D0F02" w:rsidRDefault="002E7B1D" w:rsidP="002933D1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</w:t>
            </w:r>
          </w:p>
        </w:tc>
      </w:tr>
    </w:tbl>
    <w:p w:rsidR="002E7B1D" w:rsidRPr="00A45CAB" w:rsidRDefault="002E7B1D" w:rsidP="002E7B1D">
      <w:pPr>
        <w:pStyle w:val="3"/>
        <w:spacing w:after="0"/>
        <w:jc w:val="center"/>
        <w:rPr>
          <w:rFonts w:ascii="TimBashk" w:hAnsi="TimBashk"/>
          <w:b/>
          <w:bCs/>
          <w:color w:val="000000"/>
          <w:sz w:val="28"/>
          <w:szCs w:val="28"/>
        </w:rPr>
      </w:pPr>
      <w:r w:rsidRPr="00A45CAB">
        <w:rPr>
          <w:rFonts w:ascii="TimBashk" w:hAnsi="TimBashk"/>
          <w:b/>
          <w:bCs/>
          <w:color w:val="000000"/>
          <w:sz w:val="28"/>
          <w:szCs w:val="28"/>
        </w:rPr>
        <w:t>?АРАР</w:t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  <w:t>РЕШЕНИЕ</w:t>
      </w:r>
    </w:p>
    <w:p w:rsidR="002E7B1D" w:rsidRPr="00110704" w:rsidRDefault="002E7B1D" w:rsidP="002E7B1D">
      <w:pPr>
        <w:pStyle w:val="3"/>
        <w:spacing w:after="0"/>
        <w:jc w:val="center"/>
        <w:rPr>
          <w:bCs/>
          <w:color w:val="000000"/>
          <w:sz w:val="22"/>
          <w:szCs w:val="28"/>
        </w:rPr>
      </w:pPr>
      <w:r w:rsidRPr="00110704">
        <w:rPr>
          <w:bCs/>
          <w:color w:val="000000"/>
          <w:sz w:val="22"/>
          <w:szCs w:val="28"/>
        </w:rPr>
        <w:t>«</w:t>
      </w:r>
      <w:r>
        <w:rPr>
          <w:bCs/>
          <w:color w:val="000000"/>
          <w:sz w:val="22"/>
          <w:szCs w:val="28"/>
        </w:rPr>
        <w:t>22</w:t>
      </w:r>
      <w:r w:rsidRPr="00110704">
        <w:rPr>
          <w:bCs/>
          <w:color w:val="000000"/>
          <w:sz w:val="22"/>
          <w:szCs w:val="28"/>
        </w:rPr>
        <w:t xml:space="preserve">» </w:t>
      </w:r>
      <w:r>
        <w:rPr>
          <w:bCs/>
          <w:color w:val="000000"/>
          <w:sz w:val="22"/>
          <w:szCs w:val="28"/>
        </w:rPr>
        <w:t xml:space="preserve">апрель  </w:t>
      </w:r>
      <w:r w:rsidRPr="00110704">
        <w:rPr>
          <w:bCs/>
          <w:color w:val="000000"/>
          <w:sz w:val="22"/>
          <w:szCs w:val="28"/>
        </w:rPr>
        <w:t>2016й.</w:t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38</w:t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  <w:t>«</w:t>
      </w:r>
      <w:r>
        <w:rPr>
          <w:bCs/>
          <w:color w:val="000000"/>
          <w:sz w:val="22"/>
          <w:szCs w:val="28"/>
        </w:rPr>
        <w:t>22</w:t>
      </w:r>
      <w:r w:rsidRPr="00110704">
        <w:rPr>
          <w:bCs/>
          <w:color w:val="000000"/>
          <w:sz w:val="22"/>
          <w:szCs w:val="28"/>
        </w:rPr>
        <w:t xml:space="preserve">» </w:t>
      </w:r>
      <w:r>
        <w:rPr>
          <w:bCs/>
          <w:color w:val="000000"/>
          <w:sz w:val="22"/>
          <w:szCs w:val="28"/>
        </w:rPr>
        <w:t xml:space="preserve">апреля </w:t>
      </w:r>
      <w:r w:rsidRPr="00110704">
        <w:rPr>
          <w:bCs/>
          <w:color w:val="000000"/>
          <w:sz w:val="22"/>
          <w:szCs w:val="28"/>
        </w:rPr>
        <w:t>2016г.</w:t>
      </w:r>
    </w:p>
    <w:p w:rsidR="002E7B1D" w:rsidRDefault="002E7B1D" w:rsidP="002E7B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2E7B1D" w:rsidRDefault="002E7B1D" w:rsidP="002E7B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531B08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en-US"/>
        </w:rPr>
      </w:pPr>
      <w:r w:rsidRPr="00F40554">
        <w:rPr>
          <w:b/>
          <w:sz w:val="28"/>
          <w:szCs w:val="28"/>
        </w:rPr>
        <w:t>О</w:t>
      </w:r>
      <w:r w:rsidR="00BA57F0">
        <w:rPr>
          <w:b/>
          <w:sz w:val="28"/>
          <w:szCs w:val="28"/>
        </w:rPr>
        <w:t>б утверждении Прогнозного план</w:t>
      </w:r>
      <w:proofErr w:type="gramStart"/>
      <w:r w:rsidR="00BA57F0">
        <w:rPr>
          <w:b/>
          <w:sz w:val="28"/>
          <w:szCs w:val="28"/>
        </w:rPr>
        <w:t>а(</w:t>
      </w:r>
      <w:proofErr w:type="gramEnd"/>
      <w:r w:rsidR="00BA57F0">
        <w:rPr>
          <w:b/>
          <w:sz w:val="28"/>
          <w:szCs w:val="28"/>
        </w:rPr>
        <w:t xml:space="preserve">программы) </w:t>
      </w:r>
      <w:r w:rsidRPr="00F40554">
        <w:rPr>
          <w:b/>
          <w:sz w:val="28"/>
          <w:szCs w:val="28"/>
        </w:rPr>
        <w:t>приватизации мун</w:t>
      </w:r>
      <w:r w:rsidR="00BA57F0">
        <w:rPr>
          <w:b/>
          <w:sz w:val="28"/>
          <w:szCs w:val="28"/>
        </w:rPr>
        <w:t>иципального имущества</w:t>
      </w:r>
      <w:r w:rsidR="00531B08" w:rsidRPr="00531B08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сельского </w:t>
      </w:r>
      <w:r w:rsidRPr="00F40554">
        <w:rPr>
          <w:b/>
          <w:sz w:val="28"/>
          <w:szCs w:val="28"/>
        </w:rPr>
        <w:t xml:space="preserve">поселения </w:t>
      </w:r>
      <w:proofErr w:type="spellStart"/>
      <w:r w:rsidR="002E7B1D">
        <w:rPr>
          <w:b/>
          <w:sz w:val="28"/>
          <w:szCs w:val="28"/>
        </w:rPr>
        <w:t>Татлыбаевский</w:t>
      </w:r>
      <w:proofErr w:type="spellEnd"/>
      <w:r w:rsidR="002E7B1D">
        <w:rPr>
          <w:b/>
          <w:sz w:val="28"/>
          <w:szCs w:val="28"/>
        </w:rPr>
        <w:t xml:space="preserve"> сельсовет </w:t>
      </w:r>
      <w:r w:rsidR="00BA57F0">
        <w:rPr>
          <w:b/>
          <w:sz w:val="28"/>
          <w:szCs w:val="28"/>
        </w:rPr>
        <w:t xml:space="preserve">муниципальногорайона </w:t>
      </w:r>
      <w:r w:rsidRPr="00F40554">
        <w:rPr>
          <w:b/>
          <w:sz w:val="28"/>
          <w:szCs w:val="28"/>
        </w:rPr>
        <w:t xml:space="preserve">Баймакский район </w:t>
      </w:r>
      <w:r w:rsidR="00BA57F0">
        <w:rPr>
          <w:b/>
          <w:sz w:val="28"/>
          <w:szCs w:val="28"/>
        </w:rPr>
        <w:t>Республики Башкортостан</w:t>
      </w:r>
      <w:r w:rsidR="00531B08" w:rsidRPr="00531B08">
        <w:rPr>
          <w:b/>
          <w:sz w:val="28"/>
          <w:szCs w:val="28"/>
        </w:rPr>
        <w:t xml:space="preserve"> 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на 2016 год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2E7B1D" w:rsidRPr="002E7B1D" w:rsidRDefault="00896A12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E7B1D">
        <w:rPr>
          <w:sz w:val="28"/>
          <w:szCs w:val="28"/>
        </w:rPr>
        <w:t>Руководствуясь ст. 14</w:t>
      </w:r>
      <w:r w:rsidR="002E7B1D">
        <w:rPr>
          <w:sz w:val="28"/>
          <w:szCs w:val="28"/>
        </w:rPr>
        <w:t xml:space="preserve"> и </w:t>
      </w:r>
      <w:r w:rsidR="002E7B1D" w:rsidRPr="002E7B1D">
        <w:rPr>
          <w:sz w:val="28"/>
          <w:szCs w:val="28"/>
        </w:rPr>
        <w:t>ст.</w:t>
      </w:r>
      <w:r w:rsidRPr="002E7B1D">
        <w:rPr>
          <w:sz w:val="28"/>
          <w:szCs w:val="28"/>
        </w:rPr>
        <w:t xml:space="preserve">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</w:t>
      </w:r>
      <w:r w:rsidR="00F40554" w:rsidRPr="002E7B1D">
        <w:rPr>
          <w:sz w:val="28"/>
          <w:szCs w:val="28"/>
        </w:rPr>
        <w:t>Федеральн</w:t>
      </w:r>
      <w:r w:rsidR="009A4786" w:rsidRPr="002E7B1D">
        <w:rPr>
          <w:sz w:val="28"/>
          <w:szCs w:val="28"/>
        </w:rPr>
        <w:t>ым законом</w:t>
      </w:r>
      <w:r w:rsidR="00F40554" w:rsidRPr="002E7B1D">
        <w:rPr>
          <w:sz w:val="28"/>
          <w:szCs w:val="28"/>
        </w:rPr>
        <w:t xml:space="preserve"> №178-ФЗ от 21.12.2001г. «О приватизации государственного и муниципального имущества», </w:t>
      </w:r>
      <w:r w:rsidR="00241E2D" w:rsidRPr="002E7B1D">
        <w:rPr>
          <w:sz w:val="28"/>
          <w:szCs w:val="28"/>
        </w:rPr>
        <w:t xml:space="preserve">Уставом сельского поселения </w:t>
      </w:r>
      <w:r w:rsidR="002E7B1D" w:rsidRPr="002E7B1D">
        <w:rPr>
          <w:sz w:val="28"/>
          <w:szCs w:val="28"/>
        </w:rPr>
        <w:t>Татлыбаевский сельсовет</w:t>
      </w:r>
      <w:r w:rsidR="00241E2D" w:rsidRPr="002E7B1D">
        <w:rPr>
          <w:sz w:val="28"/>
          <w:szCs w:val="28"/>
        </w:rPr>
        <w:t xml:space="preserve"> муниципального района Баймакский район Республики Башкортостан,</w:t>
      </w:r>
      <w:r w:rsidR="00F40554" w:rsidRPr="002E7B1D">
        <w:rPr>
          <w:sz w:val="28"/>
          <w:szCs w:val="28"/>
        </w:rPr>
        <w:t xml:space="preserve"> Совет сельского поселения </w:t>
      </w:r>
      <w:r w:rsidR="002E7B1D" w:rsidRPr="002E7B1D">
        <w:rPr>
          <w:sz w:val="28"/>
          <w:szCs w:val="28"/>
        </w:rPr>
        <w:t>Татлыбаевский сельсовет</w:t>
      </w:r>
      <w:r w:rsidR="00F40554" w:rsidRPr="002E7B1D">
        <w:rPr>
          <w:sz w:val="28"/>
          <w:szCs w:val="28"/>
        </w:rPr>
        <w:t xml:space="preserve"> муниципального района Баймакский район</w:t>
      </w:r>
      <w:r w:rsidR="0034715A" w:rsidRPr="002E7B1D">
        <w:rPr>
          <w:sz w:val="28"/>
          <w:szCs w:val="28"/>
        </w:rPr>
        <w:t xml:space="preserve"> Республики Башкортостан</w:t>
      </w:r>
      <w:r w:rsidR="00F40554" w:rsidRPr="002E7B1D">
        <w:rPr>
          <w:sz w:val="28"/>
          <w:szCs w:val="28"/>
        </w:rPr>
        <w:t>,</w:t>
      </w:r>
      <w:proofErr w:type="gramEnd"/>
    </w:p>
    <w:p w:rsidR="00F40554" w:rsidRPr="002E7B1D" w:rsidRDefault="00F40554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РЕШИЛ: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r w:rsidR="002E7B1D" w:rsidRPr="002E7B1D">
        <w:rPr>
          <w:sz w:val="28"/>
          <w:szCs w:val="28"/>
        </w:rPr>
        <w:t xml:space="preserve">Татлыбаевский сельсовет </w:t>
      </w:r>
      <w:r w:rsidRPr="002E7B1D">
        <w:rPr>
          <w:sz w:val="28"/>
          <w:szCs w:val="28"/>
        </w:rPr>
        <w:t>муниципального района Баймакский район Республики Башкортостан на 2016 год (Приложение №1).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2.Обнародовать данное решение путем размещения на информационном стенде здания сельского поселения </w:t>
      </w:r>
      <w:r w:rsidR="002E7B1D" w:rsidRPr="002E7B1D">
        <w:rPr>
          <w:sz w:val="28"/>
          <w:szCs w:val="28"/>
        </w:rPr>
        <w:t xml:space="preserve">Татлыбаевский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>, а также разместить на официальном сайте сельского в сети «Интернет</w:t>
      </w:r>
      <w:r w:rsidR="0034715A" w:rsidRPr="002E7B1D">
        <w:rPr>
          <w:sz w:val="28"/>
          <w:szCs w:val="28"/>
        </w:rPr>
        <w:t>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3. </w:t>
      </w:r>
      <w:r w:rsidR="002E7B1D" w:rsidRPr="002E7B1D">
        <w:rPr>
          <w:sz w:val="28"/>
          <w:szCs w:val="28"/>
        </w:rPr>
        <w:t xml:space="preserve">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сельского поселения Татлыбаевский сельсовет муниципального района Баймакский район Республики Башкортостан </w:t>
      </w:r>
      <w:proofErr w:type="spellStart"/>
      <w:r w:rsidR="002E7B1D" w:rsidRPr="002E7B1D">
        <w:rPr>
          <w:sz w:val="28"/>
          <w:szCs w:val="28"/>
        </w:rPr>
        <w:t>ИбагишеваБиктимира</w:t>
      </w:r>
      <w:proofErr w:type="spellEnd"/>
      <w:r w:rsidR="002E7B1D" w:rsidRPr="002E7B1D">
        <w:rPr>
          <w:sz w:val="28"/>
          <w:szCs w:val="28"/>
        </w:rPr>
        <w:t xml:space="preserve"> Николаевич</w:t>
      </w:r>
      <w:r w:rsidR="002E7B1D">
        <w:rPr>
          <w:sz w:val="28"/>
          <w:szCs w:val="28"/>
        </w:rPr>
        <w:t>а.</w:t>
      </w:r>
    </w:p>
    <w:p w:rsid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2E7B1D" w:rsidP="002E7B1D">
      <w:pPr>
        <w:ind w:firstLine="708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Глава сельского поселения </w:t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  <w:t>Р.А.Идрисов</w:t>
      </w:r>
    </w:p>
    <w:p w:rsidR="00F40554" w:rsidRPr="002E7B1D" w:rsidRDefault="002E7B1D" w:rsidP="002933D1">
      <w:pPr>
        <w:tabs>
          <w:tab w:val="center" w:pos="4677"/>
          <w:tab w:val="right" w:pos="9355"/>
        </w:tabs>
        <w:ind w:firstLine="4536"/>
        <w:jc w:val="both"/>
        <w:rPr>
          <w:szCs w:val="20"/>
        </w:rPr>
      </w:pPr>
      <w:r>
        <w:rPr>
          <w:sz w:val="28"/>
          <w:szCs w:val="28"/>
        </w:rPr>
        <w:br w:type="page"/>
      </w:r>
      <w:r w:rsidR="00F40554" w:rsidRPr="002E7B1D">
        <w:rPr>
          <w:szCs w:val="20"/>
        </w:rPr>
        <w:lastRenderedPageBreak/>
        <w:t>Приложение №1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 xml:space="preserve"> к решению СоветаСП </w:t>
      </w:r>
      <w:r w:rsidR="002E7B1D" w:rsidRPr="002E7B1D">
        <w:rPr>
          <w:szCs w:val="20"/>
        </w:rPr>
        <w:t>Татлыбаевский сельсовет</w:t>
      </w:r>
      <w:r w:rsidR="002933D1">
        <w:rPr>
          <w:szCs w:val="20"/>
        </w:rPr>
        <w:t xml:space="preserve">муниципального района </w:t>
      </w:r>
      <w:r w:rsidRPr="002E7B1D">
        <w:rPr>
          <w:szCs w:val="20"/>
        </w:rPr>
        <w:t xml:space="preserve">Баймакский район 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Р</w:t>
      </w:r>
      <w:r w:rsidR="002E7B1D">
        <w:rPr>
          <w:szCs w:val="20"/>
        </w:rPr>
        <w:t xml:space="preserve">еспублики Башкортостан </w:t>
      </w:r>
    </w:p>
    <w:p w:rsidR="00F40554" w:rsidRPr="00F40554" w:rsidRDefault="00F40554" w:rsidP="002E7B1D">
      <w:pPr>
        <w:tabs>
          <w:tab w:val="center" w:pos="4677"/>
          <w:tab w:val="right" w:pos="9355"/>
        </w:tabs>
        <w:ind w:left="4536"/>
        <w:rPr>
          <w:sz w:val="20"/>
          <w:szCs w:val="20"/>
        </w:rPr>
      </w:pPr>
      <w:r w:rsidRPr="002E7B1D">
        <w:rPr>
          <w:szCs w:val="20"/>
        </w:rPr>
        <w:t>№</w:t>
      </w:r>
      <w:r w:rsidR="006918CA" w:rsidRPr="002E7B1D">
        <w:rPr>
          <w:szCs w:val="20"/>
        </w:rPr>
        <w:t>3</w:t>
      </w:r>
      <w:r w:rsidR="002E7B1D">
        <w:rPr>
          <w:szCs w:val="20"/>
        </w:rPr>
        <w:t>8</w:t>
      </w:r>
      <w:r w:rsidRPr="002E7B1D">
        <w:rPr>
          <w:szCs w:val="20"/>
        </w:rPr>
        <w:t xml:space="preserve"> от «</w:t>
      </w:r>
      <w:r w:rsidR="002E7B1D">
        <w:rPr>
          <w:szCs w:val="20"/>
        </w:rPr>
        <w:t>22</w:t>
      </w:r>
      <w:r w:rsidRPr="002E7B1D">
        <w:rPr>
          <w:szCs w:val="20"/>
        </w:rPr>
        <w:t xml:space="preserve">» </w:t>
      </w:r>
      <w:r w:rsidR="006918CA" w:rsidRPr="002E7B1D">
        <w:rPr>
          <w:szCs w:val="20"/>
        </w:rPr>
        <w:t>апреля</w:t>
      </w:r>
      <w:r w:rsidRPr="002E7B1D">
        <w:rPr>
          <w:szCs w:val="20"/>
        </w:rPr>
        <w:t xml:space="preserve"> 2016г</w:t>
      </w:r>
      <w:r w:rsidRPr="00F40554">
        <w:rPr>
          <w:sz w:val="28"/>
          <w:szCs w:val="28"/>
        </w:rPr>
        <w:t>.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 xml:space="preserve">Основные направления и задачиприватизации </w:t>
      </w:r>
      <w:r>
        <w:rPr>
          <w:b/>
          <w:sz w:val="28"/>
          <w:szCs w:val="28"/>
        </w:rPr>
        <w:t xml:space="preserve">муниципального имуществасельского поселения </w:t>
      </w:r>
      <w:r w:rsidR="002E7B1D">
        <w:rPr>
          <w:b/>
          <w:sz w:val="28"/>
          <w:szCs w:val="28"/>
        </w:rPr>
        <w:t>Татлыбаевский сельсовет</w:t>
      </w:r>
      <w:r>
        <w:rPr>
          <w:b/>
          <w:sz w:val="28"/>
          <w:szCs w:val="28"/>
        </w:rPr>
        <w:t xml:space="preserve">муниципального района </w:t>
      </w:r>
      <w:r w:rsidRPr="009A4786">
        <w:rPr>
          <w:b/>
          <w:sz w:val="28"/>
          <w:szCs w:val="28"/>
        </w:rPr>
        <w:t>Баймакский район на п</w:t>
      </w:r>
      <w:r>
        <w:rPr>
          <w:b/>
          <w:sz w:val="28"/>
          <w:szCs w:val="28"/>
        </w:rPr>
        <w:t xml:space="preserve">лановый период, прогноз влияния приватизации этого имуществана структурные </w:t>
      </w:r>
      <w:r w:rsidRPr="009A4786">
        <w:rPr>
          <w:b/>
          <w:sz w:val="28"/>
          <w:szCs w:val="28"/>
        </w:rPr>
        <w:t>изменения в экономике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4B739D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r w:rsidR="002E7B1D">
        <w:rPr>
          <w:sz w:val="28"/>
          <w:szCs w:val="28"/>
        </w:rPr>
        <w:t>Татлыбаевский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 на 2016 год (далее </w:t>
      </w:r>
      <w:r>
        <w:rPr>
          <w:sz w:val="28"/>
          <w:szCs w:val="28"/>
        </w:rPr>
        <w:t xml:space="preserve">– </w:t>
      </w:r>
      <w:r w:rsidR="009A4786" w:rsidRPr="009A4786">
        <w:rPr>
          <w:sz w:val="28"/>
          <w:szCs w:val="28"/>
        </w:rPr>
        <w:t>Программаприватизации) разработан в соответствии с Федеральным законом «О приватизации государственного и муниципального имущества» от 21.12.2001г. №178-ФЗ</w:t>
      </w:r>
      <w:r>
        <w:rPr>
          <w:sz w:val="28"/>
          <w:szCs w:val="28"/>
        </w:rPr>
        <w:t xml:space="preserve">. </w:t>
      </w:r>
      <w:r w:rsidR="009A4786" w:rsidRPr="009A4786">
        <w:rPr>
          <w:sz w:val="28"/>
          <w:szCs w:val="28"/>
        </w:rPr>
        <w:t>Основными задачами в сфере приватизации  муниципального имущества в 2016 году являются: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продолжение структурных преобразований в экономике;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</w:t>
      </w:r>
      <w:r w:rsidR="004B739D">
        <w:rPr>
          <w:sz w:val="28"/>
          <w:szCs w:val="28"/>
        </w:rPr>
        <w:t>Республики Башкортостан</w:t>
      </w:r>
      <w:r w:rsidRPr="009A4786">
        <w:rPr>
          <w:sz w:val="28"/>
          <w:szCs w:val="28"/>
        </w:rPr>
        <w:t>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</w:t>
      </w:r>
      <w:r w:rsidR="004B739D">
        <w:rPr>
          <w:sz w:val="28"/>
          <w:szCs w:val="28"/>
        </w:rPr>
        <w:t xml:space="preserve"> Республики Башкортостан</w:t>
      </w:r>
      <w:r w:rsidRPr="009A4786">
        <w:rPr>
          <w:sz w:val="28"/>
          <w:szCs w:val="28"/>
        </w:rPr>
        <w:t>.</w:t>
      </w:r>
    </w:p>
    <w:p w:rsidR="009A4786" w:rsidRPr="00241E2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</w:t>
      </w:r>
      <w:proofErr w:type="gramStart"/>
      <w:r w:rsidRPr="00241E2D">
        <w:rPr>
          <w:sz w:val="28"/>
          <w:szCs w:val="28"/>
        </w:rPr>
        <w:t>экономики</w:t>
      </w:r>
      <w:proofErr w:type="gramEnd"/>
      <w:r w:rsidRPr="00241E2D">
        <w:rPr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241E2D">
        <w:rPr>
          <w:sz w:val="28"/>
          <w:szCs w:val="28"/>
        </w:rPr>
        <w:t xml:space="preserve"> муниципального района Баймакский район.</w:t>
      </w:r>
    </w:p>
    <w:p w:rsid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>Реализация указанных приоритетов будет</w:t>
      </w:r>
      <w:r w:rsidRPr="009A4786">
        <w:rPr>
          <w:sz w:val="28"/>
          <w:szCs w:val="28"/>
        </w:rPr>
        <w:t xml:space="preserve"> достигаться за счет принятия решений в индивидуальном порядке о способе, сроке и цене приватизацииимущества на основании анализа конъюнктуры рынка и проведения независимой рыночной оценки недвижимого имуществ</w:t>
      </w:r>
      <w:r w:rsidR="00F33AC5">
        <w:rPr>
          <w:sz w:val="28"/>
          <w:szCs w:val="28"/>
        </w:rPr>
        <w:t>а, предлагаемого к приватизац</w:t>
      </w:r>
      <w:r w:rsidR="004B739D">
        <w:rPr>
          <w:sz w:val="28"/>
          <w:szCs w:val="28"/>
        </w:rPr>
        <w:t>ии.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2. Прогноз влияния приватизациина структурные изменения в экономике</w:t>
      </w:r>
    </w:p>
    <w:p w:rsidR="009A4786" w:rsidRPr="009A4786" w:rsidRDefault="00106970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план, как часть формируемой  в условиях рыночной экономики  системы управления муниципальным имуществом, направлен на привлечение инвестиций </w:t>
      </w:r>
      <w:bookmarkStart w:id="0" w:name="_GoBack"/>
      <w:bookmarkEnd w:id="0"/>
      <w:r w:rsidR="009A4786" w:rsidRPr="009A4786">
        <w:rPr>
          <w:sz w:val="28"/>
          <w:szCs w:val="28"/>
        </w:rPr>
        <w:t>на содержание, обеспеч</w:t>
      </w:r>
      <w:r w:rsidR="00241E2D">
        <w:rPr>
          <w:sz w:val="28"/>
          <w:szCs w:val="28"/>
        </w:rPr>
        <w:t xml:space="preserve">ение  благоустройства </w:t>
      </w:r>
      <w:r w:rsidR="009A4786" w:rsidRPr="009A4786">
        <w:rPr>
          <w:sz w:val="28"/>
          <w:szCs w:val="28"/>
        </w:rPr>
        <w:t xml:space="preserve"> и увеличение неналоговых доходов бюджета сельского поселения </w:t>
      </w:r>
      <w:r w:rsidR="002E7B1D">
        <w:rPr>
          <w:sz w:val="28"/>
          <w:szCs w:val="28"/>
        </w:rPr>
        <w:t>Татлыбаевский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 xml:space="preserve">3. Прогноз поступления в бюджетсельского поселения </w:t>
      </w:r>
      <w:r w:rsidR="002E7B1D">
        <w:rPr>
          <w:b/>
          <w:sz w:val="28"/>
          <w:szCs w:val="28"/>
        </w:rPr>
        <w:t>Татлыбаевский сельсовет</w:t>
      </w:r>
      <w:r w:rsidRPr="009A4786">
        <w:rPr>
          <w:b/>
          <w:sz w:val="28"/>
          <w:szCs w:val="28"/>
        </w:rPr>
        <w:t xml:space="preserve">муниципального района Баймакский район денежныхсредств от продажи муниципального имущества 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4B739D" w:rsidRDefault="00F33AC5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3AC5">
        <w:rPr>
          <w:sz w:val="28"/>
          <w:szCs w:val="28"/>
        </w:rPr>
        <w:t xml:space="preserve"> соответствии с законом  Российской Федерации от 29.07.1998г. №135-ФЗ «Об оценочной деятельности в Российской Федерации» </w:t>
      </w:r>
      <w:r>
        <w:rPr>
          <w:sz w:val="28"/>
          <w:szCs w:val="28"/>
        </w:rPr>
        <w:t>н</w:t>
      </w:r>
      <w:r w:rsidR="009A4786" w:rsidRPr="00F33AC5">
        <w:rPr>
          <w:sz w:val="28"/>
          <w:szCs w:val="28"/>
        </w:rPr>
        <w:t>ачальная цена подлежащ</w:t>
      </w:r>
      <w:r w:rsidR="00D93802">
        <w:rPr>
          <w:sz w:val="28"/>
          <w:szCs w:val="28"/>
        </w:rPr>
        <w:t>их</w:t>
      </w:r>
      <w:r w:rsidR="009A4786" w:rsidRPr="00F33AC5">
        <w:rPr>
          <w:sz w:val="28"/>
          <w:szCs w:val="28"/>
        </w:rPr>
        <w:t xml:space="preserve"> приватизации </w:t>
      </w:r>
      <w:r w:rsidR="00D93802">
        <w:rPr>
          <w:sz w:val="28"/>
          <w:szCs w:val="28"/>
        </w:rPr>
        <w:t xml:space="preserve">объектов </w:t>
      </w:r>
      <w:r w:rsidR="009A4786" w:rsidRPr="009A4786">
        <w:rPr>
          <w:sz w:val="28"/>
          <w:szCs w:val="28"/>
        </w:rPr>
        <w:t xml:space="preserve">муниципального </w:t>
      </w:r>
      <w:r w:rsidR="00241E2D">
        <w:rPr>
          <w:sz w:val="28"/>
          <w:szCs w:val="28"/>
        </w:rPr>
        <w:t xml:space="preserve">недвижимого </w:t>
      </w:r>
      <w:r w:rsidR="009A4786" w:rsidRPr="009A4786">
        <w:rPr>
          <w:sz w:val="28"/>
          <w:szCs w:val="28"/>
        </w:rPr>
        <w:t xml:space="preserve">имущества </w:t>
      </w:r>
      <w:r w:rsidR="009A4786">
        <w:rPr>
          <w:sz w:val="28"/>
          <w:szCs w:val="28"/>
        </w:rPr>
        <w:t xml:space="preserve">определена </w:t>
      </w:r>
      <w:r w:rsidR="004B739D">
        <w:rPr>
          <w:sz w:val="28"/>
          <w:szCs w:val="28"/>
        </w:rPr>
        <w:t xml:space="preserve">в отчетах </w:t>
      </w:r>
      <w:r w:rsidR="009A4786">
        <w:rPr>
          <w:sz w:val="28"/>
          <w:szCs w:val="28"/>
        </w:rPr>
        <w:t xml:space="preserve">ООО «Независимая оценка» </w:t>
      </w:r>
      <w:r w:rsidR="004B739D">
        <w:rPr>
          <w:sz w:val="28"/>
          <w:szCs w:val="28"/>
        </w:rPr>
        <w:t>(прилагается).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Победителем аукциона является покупатель, предложивший </w:t>
      </w:r>
      <w:r w:rsidR="00F33AC5">
        <w:rPr>
          <w:sz w:val="28"/>
          <w:szCs w:val="28"/>
        </w:rPr>
        <w:t>самую высокую стоимость завыкуп</w:t>
      </w:r>
      <w:r w:rsidRPr="009A4786">
        <w:rPr>
          <w:sz w:val="28"/>
          <w:szCs w:val="28"/>
        </w:rPr>
        <w:t xml:space="preserve"> имущества. Оплата приобретаемого покупателем муниципального имущества производится единовременно</w:t>
      </w:r>
      <w:r w:rsidR="00F33AC5">
        <w:rPr>
          <w:sz w:val="28"/>
          <w:szCs w:val="28"/>
        </w:rPr>
        <w:t xml:space="preserve"> в соответствии с условиями договора купли-продажи</w:t>
      </w:r>
      <w:r w:rsidRPr="009A4786">
        <w:rPr>
          <w:sz w:val="28"/>
          <w:szCs w:val="28"/>
        </w:rPr>
        <w:t xml:space="preserve">. </w:t>
      </w:r>
      <w:proofErr w:type="gramStart"/>
      <w:r w:rsidRPr="009A4786">
        <w:rPr>
          <w:sz w:val="28"/>
          <w:szCs w:val="28"/>
        </w:rPr>
        <w:t>Денежные средства, полученные от приватизации имущества подлежат</w:t>
      </w:r>
      <w:proofErr w:type="gramEnd"/>
      <w:r w:rsidRPr="009A4786">
        <w:rPr>
          <w:sz w:val="28"/>
          <w:szCs w:val="28"/>
        </w:rPr>
        <w:t xml:space="preserve"> перечислению в бюджет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ab/>
        <w:t>Контроль за порядком и своевременностью перечисления полученных от приватизации имущества денежных сре</w:t>
      </w:r>
      <w:proofErr w:type="gramStart"/>
      <w:r w:rsidRPr="009A4786">
        <w:rPr>
          <w:sz w:val="28"/>
          <w:szCs w:val="28"/>
        </w:rPr>
        <w:t>дств в б</w:t>
      </w:r>
      <w:proofErr w:type="gramEnd"/>
      <w:r w:rsidRPr="009A4786">
        <w:rPr>
          <w:sz w:val="28"/>
          <w:szCs w:val="28"/>
        </w:rPr>
        <w:t xml:space="preserve">юджет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4786">
        <w:rPr>
          <w:sz w:val="28"/>
          <w:szCs w:val="28"/>
        </w:rPr>
        <w:t>Баймакскому</w:t>
      </w:r>
      <w:proofErr w:type="spellEnd"/>
      <w:r w:rsidRPr="009A4786">
        <w:rPr>
          <w:sz w:val="28"/>
          <w:szCs w:val="28"/>
        </w:rPr>
        <w:t xml:space="preserve"> району и городу Баймаку.</w:t>
      </w:r>
    </w:p>
    <w:p w:rsidR="00A2630E" w:rsidRPr="002E7B1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9A4786">
        <w:rPr>
          <w:sz w:val="28"/>
          <w:szCs w:val="28"/>
        </w:rPr>
        <w:t>Исходя из прогнозируемой стоимости предлагаем</w:t>
      </w:r>
      <w:r w:rsidR="00D93802">
        <w:rPr>
          <w:sz w:val="28"/>
          <w:szCs w:val="28"/>
        </w:rPr>
        <w:t>ых</w:t>
      </w:r>
      <w:r w:rsidRPr="009A4786">
        <w:rPr>
          <w:sz w:val="28"/>
          <w:szCs w:val="28"/>
        </w:rPr>
        <w:t xml:space="preserve"> к приватизации </w:t>
      </w:r>
      <w:r w:rsidR="00D93802">
        <w:rPr>
          <w:sz w:val="28"/>
          <w:szCs w:val="28"/>
        </w:rPr>
        <w:t xml:space="preserve">объектов </w:t>
      </w:r>
      <w:r w:rsidRPr="009A4786">
        <w:rPr>
          <w:sz w:val="28"/>
          <w:szCs w:val="28"/>
        </w:rPr>
        <w:t>муниципального имущества ожидается</w:t>
      </w:r>
      <w:proofErr w:type="gramEnd"/>
      <w:r w:rsidRPr="009A4786">
        <w:rPr>
          <w:sz w:val="28"/>
          <w:szCs w:val="28"/>
        </w:rPr>
        <w:t xml:space="preserve"> поступление в бюджет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доходов на сумму не менее </w:t>
      </w:r>
      <w:r w:rsidR="00D93802">
        <w:rPr>
          <w:sz w:val="28"/>
          <w:szCs w:val="28"/>
        </w:rPr>
        <w:t>1 359 500</w:t>
      </w:r>
      <w:r w:rsidRPr="009A4786">
        <w:rPr>
          <w:sz w:val="28"/>
          <w:szCs w:val="28"/>
        </w:rPr>
        <w:t>,0 тыс. руб.</w:t>
      </w:r>
    </w:p>
    <w:p w:rsidR="009A4786" w:rsidRPr="009A4786" w:rsidRDefault="004B739D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A4786" w:rsidRPr="009A4786">
        <w:rPr>
          <w:b/>
          <w:sz w:val="28"/>
          <w:szCs w:val="28"/>
        </w:rPr>
        <w:t>Раздел II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40554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иного муниципального имуществасельского поселения </w:t>
      </w:r>
      <w:r w:rsidR="002E7B1D">
        <w:rPr>
          <w:b/>
          <w:sz w:val="28"/>
          <w:szCs w:val="28"/>
        </w:rPr>
        <w:t>Татлыбаевский сельсовет</w:t>
      </w:r>
      <w:r>
        <w:rPr>
          <w:b/>
          <w:sz w:val="28"/>
          <w:szCs w:val="28"/>
        </w:rPr>
        <w:t xml:space="preserve">муниципального района Баймакский район 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Башкортостан, планируемого</w:t>
      </w:r>
      <w:r w:rsidRPr="00F40554">
        <w:rPr>
          <w:b/>
          <w:sz w:val="28"/>
          <w:szCs w:val="28"/>
        </w:rPr>
        <w:t>к приватизации в 2016 году</w:t>
      </w:r>
    </w:p>
    <w:p w:rsidR="00F40554" w:rsidRDefault="00F40554" w:rsidP="00F40554">
      <w:pPr>
        <w:jc w:val="both"/>
        <w:rPr>
          <w:sz w:val="28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2552"/>
        <w:gridCol w:w="1701"/>
        <w:gridCol w:w="2126"/>
      </w:tblGrid>
      <w:tr w:rsidR="00F40554" w:rsidTr="00E94694">
        <w:trPr>
          <w:trHeight w:val="915"/>
        </w:trPr>
        <w:tc>
          <w:tcPr>
            <w:tcW w:w="709" w:type="dxa"/>
          </w:tcPr>
          <w:p w:rsidR="00F40554" w:rsidRDefault="00F40554" w:rsidP="005709F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  <w:proofErr w:type="gramStart"/>
            <w:r>
              <w:rPr>
                <w:sz w:val="28"/>
                <w:szCs w:val="26"/>
              </w:rPr>
              <w:t>п</w:t>
            </w:r>
            <w:proofErr w:type="gramEnd"/>
            <w:r>
              <w:rPr>
                <w:sz w:val="28"/>
                <w:szCs w:val="26"/>
              </w:rPr>
              <w:t>/п</w:t>
            </w:r>
          </w:p>
        </w:tc>
        <w:tc>
          <w:tcPr>
            <w:tcW w:w="2977" w:type="dxa"/>
          </w:tcPr>
          <w:p w:rsidR="00F40554" w:rsidRDefault="00F40554" w:rsidP="005709FD">
            <w:pPr>
              <w:jc w:val="center"/>
              <w:rPr>
                <w:sz w:val="28"/>
                <w:szCs w:val="26"/>
              </w:rPr>
            </w:pPr>
          </w:p>
          <w:p w:rsidR="00F40554" w:rsidRDefault="00F40554" w:rsidP="005709F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Наименование,</w:t>
            </w:r>
          </w:p>
          <w:p w:rsidR="00F40554" w:rsidRDefault="00F40554" w:rsidP="005709F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характеристика</w:t>
            </w:r>
          </w:p>
          <w:p w:rsidR="00F40554" w:rsidRDefault="00F40554" w:rsidP="005709F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имущества</w:t>
            </w:r>
          </w:p>
          <w:p w:rsidR="00F40554" w:rsidRDefault="00F40554" w:rsidP="005709FD">
            <w:pPr>
              <w:ind w:left="36"/>
              <w:rPr>
                <w:sz w:val="28"/>
                <w:szCs w:val="26"/>
              </w:rPr>
            </w:pPr>
          </w:p>
        </w:tc>
        <w:tc>
          <w:tcPr>
            <w:tcW w:w="2552" w:type="dxa"/>
          </w:tcPr>
          <w:p w:rsidR="00F40554" w:rsidRDefault="00F40554" w:rsidP="005709FD">
            <w:pPr>
              <w:jc w:val="center"/>
              <w:rPr>
                <w:sz w:val="28"/>
                <w:szCs w:val="26"/>
              </w:rPr>
            </w:pPr>
          </w:p>
          <w:p w:rsidR="00F40554" w:rsidRDefault="00F40554" w:rsidP="005709F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Местонахождение</w:t>
            </w:r>
          </w:p>
          <w:p w:rsidR="00F40554" w:rsidRPr="00DC2F7B" w:rsidRDefault="00F40554" w:rsidP="005709F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имущества</w:t>
            </w:r>
          </w:p>
          <w:p w:rsidR="00F40554" w:rsidRDefault="00F40554" w:rsidP="005709FD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</w:tcPr>
          <w:p w:rsidR="00F40554" w:rsidRDefault="00F40554" w:rsidP="005709FD">
            <w:pPr>
              <w:rPr>
                <w:sz w:val="28"/>
                <w:szCs w:val="26"/>
              </w:rPr>
            </w:pPr>
          </w:p>
          <w:p w:rsidR="00F40554" w:rsidRDefault="00F40554" w:rsidP="005709FD">
            <w:pPr>
              <w:ind w:left="302" w:hanging="30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Сроки</w:t>
            </w:r>
          </w:p>
          <w:p w:rsidR="00F40554" w:rsidRDefault="00F40554" w:rsidP="005709F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приватизации</w:t>
            </w:r>
          </w:p>
          <w:p w:rsidR="00F40554" w:rsidRDefault="00F40554" w:rsidP="005709FD">
            <w:pPr>
              <w:rPr>
                <w:sz w:val="28"/>
                <w:szCs w:val="26"/>
              </w:rPr>
            </w:pPr>
          </w:p>
        </w:tc>
        <w:tc>
          <w:tcPr>
            <w:tcW w:w="2126" w:type="dxa"/>
          </w:tcPr>
          <w:p w:rsidR="00F40554" w:rsidRDefault="00F40554" w:rsidP="005709FD">
            <w:pPr>
              <w:rPr>
                <w:sz w:val="28"/>
                <w:szCs w:val="26"/>
              </w:rPr>
            </w:pPr>
          </w:p>
          <w:p w:rsidR="00F40554" w:rsidRDefault="00F40554" w:rsidP="005709F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Способ приватизации</w:t>
            </w:r>
          </w:p>
          <w:p w:rsidR="00F40554" w:rsidRDefault="00F40554" w:rsidP="005709FD">
            <w:pPr>
              <w:rPr>
                <w:sz w:val="28"/>
                <w:szCs w:val="26"/>
              </w:rPr>
            </w:pPr>
          </w:p>
        </w:tc>
      </w:tr>
      <w:tr w:rsidR="00F40554" w:rsidRPr="005709FD" w:rsidTr="00E94694">
        <w:trPr>
          <w:trHeight w:val="2595"/>
        </w:trPr>
        <w:tc>
          <w:tcPr>
            <w:tcW w:w="709" w:type="dxa"/>
          </w:tcPr>
          <w:p w:rsidR="00F40554" w:rsidRPr="005709FD" w:rsidRDefault="00F40554" w:rsidP="005709FD">
            <w:pPr>
              <w:ind w:left="36"/>
              <w:rPr>
                <w:sz w:val="28"/>
                <w:szCs w:val="26"/>
              </w:rPr>
            </w:pPr>
          </w:p>
        </w:tc>
        <w:tc>
          <w:tcPr>
            <w:tcW w:w="2977" w:type="dxa"/>
          </w:tcPr>
          <w:p w:rsidR="00F40554" w:rsidRPr="005709FD" w:rsidRDefault="00F40554" w:rsidP="009A4786">
            <w:pPr>
              <w:ind w:left="36"/>
              <w:rPr>
                <w:sz w:val="28"/>
                <w:szCs w:val="26"/>
              </w:rPr>
            </w:pPr>
          </w:p>
        </w:tc>
        <w:tc>
          <w:tcPr>
            <w:tcW w:w="2552" w:type="dxa"/>
          </w:tcPr>
          <w:p w:rsidR="00F40554" w:rsidRPr="005709FD" w:rsidRDefault="00F40554" w:rsidP="005709FD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</w:tcPr>
          <w:p w:rsidR="00F40554" w:rsidRPr="005709FD" w:rsidRDefault="00F40554" w:rsidP="005709FD">
            <w:pPr>
              <w:rPr>
                <w:sz w:val="28"/>
                <w:szCs w:val="26"/>
              </w:rPr>
            </w:pPr>
          </w:p>
        </w:tc>
        <w:tc>
          <w:tcPr>
            <w:tcW w:w="2126" w:type="dxa"/>
          </w:tcPr>
          <w:p w:rsidR="00F40554" w:rsidRPr="005709FD" w:rsidRDefault="00F40554" w:rsidP="005709FD">
            <w:pPr>
              <w:rPr>
                <w:sz w:val="28"/>
                <w:szCs w:val="26"/>
              </w:rPr>
            </w:pPr>
          </w:p>
        </w:tc>
      </w:tr>
    </w:tbl>
    <w:p w:rsidR="00F40554" w:rsidRPr="005709FD" w:rsidRDefault="00F40554" w:rsidP="00F40554">
      <w:pPr>
        <w:rPr>
          <w:sz w:val="28"/>
        </w:rPr>
      </w:pPr>
    </w:p>
    <w:p w:rsidR="00F40554" w:rsidRPr="005709FD" w:rsidRDefault="00F40554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40554" w:rsidRDefault="00F40554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015552" w:rsidRDefault="00015552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94694">
        <w:rPr>
          <w:sz w:val="28"/>
          <w:szCs w:val="28"/>
        </w:rPr>
        <w:tab/>
      </w:r>
      <w:r w:rsidR="00E94694">
        <w:rPr>
          <w:sz w:val="28"/>
          <w:szCs w:val="28"/>
        </w:rPr>
        <w:tab/>
        <w:t>Р.А.Идрисов</w:t>
      </w:r>
    </w:p>
    <w:p w:rsidR="00015552" w:rsidRPr="00015552" w:rsidRDefault="00015552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881CB6" w:rsidRDefault="00881CB6" w:rsidP="004E3CAC">
      <w:pPr>
        <w:outlineLvl w:val="0"/>
        <w:rPr>
          <w:b/>
          <w:sz w:val="28"/>
        </w:rPr>
      </w:pPr>
    </w:p>
    <w:sectPr w:rsidR="00881CB6" w:rsidSect="004B739D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9535E"/>
    <w:rsid w:val="000A61DE"/>
    <w:rsid w:val="000E39D9"/>
    <w:rsid w:val="00106970"/>
    <w:rsid w:val="00155CD6"/>
    <w:rsid w:val="0016318B"/>
    <w:rsid w:val="0019371B"/>
    <w:rsid w:val="001B3841"/>
    <w:rsid w:val="001F3482"/>
    <w:rsid w:val="00241E2D"/>
    <w:rsid w:val="00257452"/>
    <w:rsid w:val="00285790"/>
    <w:rsid w:val="002933D1"/>
    <w:rsid w:val="002B13EC"/>
    <w:rsid w:val="002B58FE"/>
    <w:rsid w:val="002E7B1D"/>
    <w:rsid w:val="00312F96"/>
    <w:rsid w:val="00340195"/>
    <w:rsid w:val="0034715A"/>
    <w:rsid w:val="00360C12"/>
    <w:rsid w:val="003700EA"/>
    <w:rsid w:val="00376192"/>
    <w:rsid w:val="003A7062"/>
    <w:rsid w:val="003C0DAF"/>
    <w:rsid w:val="003D4933"/>
    <w:rsid w:val="00427D1F"/>
    <w:rsid w:val="00455C63"/>
    <w:rsid w:val="004A5A49"/>
    <w:rsid w:val="004B0098"/>
    <w:rsid w:val="004B064C"/>
    <w:rsid w:val="004B739D"/>
    <w:rsid w:val="004C78C5"/>
    <w:rsid w:val="004E3CAC"/>
    <w:rsid w:val="004E4CE6"/>
    <w:rsid w:val="00520842"/>
    <w:rsid w:val="00531B08"/>
    <w:rsid w:val="0053386F"/>
    <w:rsid w:val="00563FBE"/>
    <w:rsid w:val="005709FD"/>
    <w:rsid w:val="00584303"/>
    <w:rsid w:val="005B1D58"/>
    <w:rsid w:val="00611849"/>
    <w:rsid w:val="00657EE4"/>
    <w:rsid w:val="00686986"/>
    <w:rsid w:val="00690703"/>
    <w:rsid w:val="006918CA"/>
    <w:rsid w:val="0070484D"/>
    <w:rsid w:val="0070576D"/>
    <w:rsid w:val="00706372"/>
    <w:rsid w:val="00720F44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830558"/>
    <w:rsid w:val="008329FA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4475A"/>
    <w:rsid w:val="009A4786"/>
    <w:rsid w:val="009A7E97"/>
    <w:rsid w:val="009D1D5B"/>
    <w:rsid w:val="009D514B"/>
    <w:rsid w:val="00A20E0C"/>
    <w:rsid w:val="00A2630E"/>
    <w:rsid w:val="00A31F5B"/>
    <w:rsid w:val="00A42AD3"/>
    <w:rsid w:val="00A6055D"/>
    <w:rsid w:val="00A941FC"/>
    <w:rsid w:val="00AD4D9F"/>
    <w:rsid w:val="00AF3E89"/>
    <w:rsid w:val="00B21076"/>
    <w:rsid w:val="00B3076C"/>
    <w:rsid w:val="00B650FF"/>
    <w:rsid w:val="00BA57F0"/>
    <w:rsid w:val="00BE2872"/>
    <w:rsid w:val="00BF0E58"/>
    <w:rsid w:val="00C2242A"/>
    <w:rsid w:val="00C26C3C"/>
    <w:rsid w:val="00C345EF"/>
    <w:rsid w:val="00C71F07"/>
    <w:rsid w:val="00CA1455"/>
    <w:rsid w:val="00CB431F"/>
    <w:rsid w:val="00CB5B5F"/>
    <w:rsid w:val="00CD7410"/>
    <w:rsid w:val="00CE1E1C"/>
    <w:rsid w:val="00CE5868"/>
    <w:rsid w:val="00CE638B"/>
    <w:rsid w:val="00D2274A"/>
    <w:rsid w:val="00D23150"/>
    <w:rsid w:val="00D3731C"/>
    <w:rsid w:val="00D4176F"/>
    <w:rsid w:val="00D442AB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44369"/>
    <w:rsid w:val="00E91006"/>
    <w:rsid w:val="00E94694"/>
    <w:rsid w:val="00E979F5"/>
    <w:rsid w:val="00F121E6"/>
    <w:rsid w:val="00F12623"/>
    <w:rsid w:val="00F14170"/>
    <w:rsid w:val="00F33AC5"/>
    <w:rsid w:val="00F3751A"/>
    <w:rsid w:val="00F40554"/>
    <w:rsid w:val="00F653CC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F8A2-B116-4421-8061-1C9E7F5C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User</cp:lastModifiedBy>
  <cp:revision>4</cp:revision>
  <cp:lastPrinted>2016-04-20T12:37:00Z</cp:lastPrinted>
  <dcterms:created xsi:type="dcterms:W3CDTF">2016-04-28T12:21:00Z</dcterms:created>
  <dcterms:modified xsi:type="dcterms:W3CDTF">2016-11-02T11:30:00Z</dcterms:modified>
</cp:coreProperties>
</file>