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489"/>
        <w:tblW w:w="10031" w:type="dxa"/>
        <w:tblLayout w:type="fixed"/>
        <w:tblLook w:val="0000" w:firstRow="0" w:lastRow="0" w:firstColumn="0" w:lastColumn="0" w:noHBand="0" w:noVBand="0"/>
      </w:tblPr>
      <w:tblGrid>
        <w:gridCol w:w="4537"/>
        <w:gridCol w:w="1147"/>
        <w:gridCol w:w="4347"/>
      </w:tblGrid>
      <w:tr w:rsidR="00972B44" w:rsidRPr="003E57F2" w:rsidTr="00FD1D07">
        <w:trPr>
          <w:trHeight w:val="1969"/>
        </w:trPr>
        <w:tc>
          <w:tcPr>
            <w:tcW w:w="4537" w:type="dxa"/>
            <w:tcBorders>
              <w:bottom w:val="double" w:sz="1" w:space="0" w:color="000000"/>
            </w:tcBorders>
          </w:tcPr>
          <w:p w:rsidR="00972B44" w:rsidRPr="003E57F2" w:rsidRDefault="00972B44" w:rsidP="00FD1D07">
            <w:pPr>
              <w:tabs>
                <w:tab w:val="left" w:pos="142"/>
              </w:tabs>
              <w:jc w:val="center"/>
              <w:rPr>
                <w:rFonts w:ascii="TimBashk" w:eastAsia="Calibri" w:hAnsi="TimBashk"/>
                <w:sz w:val="22"/>
                <w:szCs w:val="22"/>
                <w:lang w:val="x-none" w:eastAsia="zh-CN"/>
              </w:rPr>
            </w:pPr>
            <w:r>
              <w:rPr>
                <w:rFonts w:ascii="Times New Roman" w:eastAsia="Calibri" w:hAnsi="Times New Roman"/>
                <w:noProof/>
                <w:color w:val="auto"/>
                <w:szCs w:val="22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18BF76A3" wp14:editId="04371CF7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196850</wp:posOffset>
                  </wp:positionV>
                  <wp:extent cx="702310" cy="8763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7F2">
              <w:rPr>
                <w:rFonts w:ascii="TimBashk" w:eastAsia="Calibri" w:hAnsi="TimBashk"/>
                <w:sz w:val="22"/>
                <w:szCs w:val="22"/>
                <w:lang w:val="x-none" w:eastAsia="zh-CN"/>
              </w:rPr>
              <w:t>БАШ?ОРТОСТАН  РЕСПУБЛИКА№Ы БАЙМА?  РАЙОНЫ</w:t>
            </w:r>
          </w:p>
          <w:p w:rsidR="00972B44" w:rsidRPr="003E57F2" w:rsidRDefault="00972B44" w:rsidP="00FD1D07">
            <w:pPr>
              <w:tabs>
                <w:tab w:val="left" w:pos="142"/>
              </w:tabs>
              <w:jc w:val="center"/>
              <w:rPr>
                <w:rFonts w:ascii="TimBashk" w:eastAsia="Calibri" w:hAnsi="TimBashk"/>
                <w:sz w:val="22"/>
                <w:szCs w:val="22"/>
                <w:lang w:val="x-none" w:eastAsia="zh-CN"/>
              </w:rPr>
            </w:pPr>
            <w:r w:rsidRPr="003E57F2">
              <w:rPr>
                <w:rFonts w:ascii="TimBashk" w:eastAsia="Calibri" w:hAnsi="TimBashk"/>
                <w:sz w:val="22"/>
                <w:szCs w:val="22"/>
                <w:lang w:val="x-none" w:eastAsia="zh-CN"/>
              </w:rPr>
              <w:t>МУНИЦИПАЛЬ  РАЙОНЫНЫ*</w:t>
            </w:r>
          </w:p>
          <w:p w:rsidR="00972B44" w:rsidRPr="003E57F2" w:rsidRDefault="00972B44" w:rsidP="00FD1D07">
            <w:pPr>
              <w:tabs>
                <w:tab w:val="left" w:pos="142"/>
              </w:tabs>
              <w:jc w:val="center"/>
              <w:rPr>
                <w:rFonts w:ascii="TimBashk" w:eastAsia="Calibri" w:hAnsi="TimBashk"/>
                <w:sz w:val="22"/>
                <w:szCs w:val="22"/>
                <w:lang w:val="x-none" w:eastAsia="zh-CN"/>
              </w:rPr>
            </w:pPr>
            <w:r w:rsidRPr="003E57F2">
              <w:rPr>
                <w:rFonts w:ascii="TimBashk" w:eastAsia="Calibri" w:hAnsi="TimBashk"/>
                <w:sz w:val="22"/>
                <w:szCs w:val="22"/>
                <w:lang w:val="x-none" w:eastAsia="zh-CN"/>
              </w:rPr>
              <w:t>ТАТЛЫБАЙ  АУЫЛ  СОВЕТЫ</w:t>
            </w:r>
          </w:p>
          <w:p w:rsidR="00972B44" w:rsidRPr="003E57F2" w:rsidRDefault="00972B44" w:rsidP="00FD1D07">
            <w:pPr>
              <w:tabs>
                <w:tab w:val="left" w:pos="142"/>
              </w:tabs>
              <w:jc w:val="center"/>
              <w:rPr>
                <w:rFonts w:ascii="TimBashk" w:eastAsia="Calibri" w:hAnsi="TimBashk"/>
                <w:sz w:val="22"/>
                <w:szCs w:val="22"/>
                <w:lang w:val="x-none" w:eastAsia="zh-CN"/>
              </w:rPr>
            </w:pPr>
            <w:r w:rsidRPr="003E57F2">
              <w:rPr>
                <w:rFonts w:ascii="TimBashk" w:eastAsia="Calibri" w:hAnsi="TimBashk"/>
                <w:sz w:val="22"/>
                <w:szCs w:val="22"/>
                <w:lang w:val="x-none" w:eastAsia="zh-CN"/>
              </w:rPr>
              <w:t>АУЫЛ  БИЛ»М»№Е</w:t>
            </w:r>
          </w:p>
          <w:p w:rsidR="00972B44" w:rsidRPr="003E57F2" w:rsidRDefault="00972B44" w:rsidP="00FD1D07">
            <w:pPr>
              <w:tabs>
                <w:tab w:val="left" w:pos="142"/>
              </w:tabs>
              <w:jc w:val="center"/>
              <w:rPr>
                <w:rFonts w:ascii="TimBashk" w:eastAsia="Calibri" w:hAnsi="TimBashk"/>
                <w:sz w:val="22"/>
                <w:szCs w:val="22"/>
                <w:lang w:val="x-none" w:eastAsia="zh-CN"/>
              </w:rPr>
            </w:pPr>
            <w:r w:rsidRPr="003E57F2">
              <w:rPr>
                <w:rFonts w:ascii="TimBashk" w:eastAsia="Calibri" w:hAnsi="TimBashk"/>
                <w:sz w:val="22"/>
                <w:szCs w:val="22"/>
                <w:lang w:val="x-none" w:eastAsia="zh-CN"/>
              </w:rPr>
              <w:t>СОВЕТЫ</w:t>
            </w:r>
          </w:p>
          <w:p w:rsidR="00972B44" w:rsidRPr="003E57F2" w:rsidRDefault="00972B44" w:rsidP="00FD1D07">
            <w:pPr>
              <w:tabs>
                <w:tab w:val="left" w:pos="142"/>
              </w:tabs>
              <w:jc w:val="center"/>
              <w:rPr>
                <w:rFonts w:ascii="TimBashk" w:eastAsia="Calibri" w:hAnsi="TimBashk"/>
                <w:sz w:val="22"/>
                <w:szCs w:val="22"/>
                <w:lang w:val="x-none" w:eastAsia="zh-CN"/>
              </w:rPr>
            </w:pPr>
          </w:p>
          <w:p w:rsidR="00972B44" w:rsidRPr="003E57F2" w:rsidRDefault="00972B44" w:rsidP="00FD1D07">
            <w:pPr>
              <w:tabs>
                <w:tab w:val="left" w:pos="142"/>
              </w:tabs>
              <w:jc w:val="center"/>
              <w:rPr>
                <w:rFonts w:ascii="TimBashk" w:eastAsia="Calibri" w:hAnsi="TimBashk"/>
                <w:sz w:val="18"/>
                <w:szCs w:val="18"/>
                <w:lang w:val="be-BY" w:eastAsia="zh-CN"/>
              </w:rPr>
            </w:pPr>
            <w:r w:rsidRPr="003E57F2">
              <w:rPr>
                <w:rFonts w:ascii="Calibri" w:eastAsia="Calibri" w:hAnsi="Calibri"/>
                <w:sz w:val="18"/>
                <w:szCs w:val="18"/>
                <w:lang w:val="be-BY" w:eastAsia="zh-CN"/>
              </w:rPr>
              <w:t xml:space="preserve">453656   </w:t>
            </w:r>
            <w:r w:rsidRPr="003E57F2">
              <w:rPr>
                <w:rFonts w:ascii="TimBashk" w:eastAsia="Calibri" w:hAnsi="TimBashk"/>
                <w:sz w:val="18"/>
                <w:szCs w:val="18"/>
                <w:lang w:val="be-BY" w:eastAsia="zh-CN"/>
              </w:rPr>
              <w:t>Татлыбай ауылы,</w:t>
            </w:r>
          </w:p>
          <w:p w:rsidR="00972B44" w:rsidRPr="003E57F2" w:rsidRDefault="00972B44" w:rsidP="00FD1D07">
            <w:pPr>
              <w:tabs>
                <w:tab w:val="left" w:pos="142"/>
              </w:tabs>
              <w:jc w:val="center"/>
              <w:rPr>
                <w:rFonts w:ascii="Calibri" w:eastAsia="Calibri" w:hAnsi="Calibri"/>
                <w:sz w:val="18"/>
                <w:szCs w:val="18"/>
                <w:lang w:val="be-BY" w:eastAsia="zh-CN"/>
              </w:rPr>
            </w:pPr>
            <w:r w:rsidRPr="003E57F2">
              <w:rPr>
                <w:rFonts w:ascii="TimBashk" w:eastAsia="Calibri" w:hAnsi="TimBashk"/>
                <w:sz w:val="18"/>
                <w:szCs w:val="18"/>
                <w:lang w:val="be-BY" w:eastAsia="zh-CN"/>
              </w:rPr>
              <w:t>;изз2т Татлыбаев урамы</w:t>
            </w:r>
            <w:r w:rsidRPr="003E57F2">
              <w:rPr>
                <w:rFonts w:ascii="Calibri" w:eastAsia="Calibri" w:hAnsi="Calibri"/>
                <w:sz w:val="18"/>
                <w:szCs w:val="18"/>
                <w:lang w:val="be-BY" w:eastAsia="zh-CN"/>
              </w:rPr>
              <w:t>, 48А</w:t>
            </w:r>
          </w:p>
          <w:p w:rsidR="00972B44" w:rsidRPr="003E57F2" w:rsidRDefault="00972B44" w:rsidP="00FD1D07">
            <w:pPr>
              <w:tabs>
                <w:tab w:val="left" w:pos="142"/>
              </w:tabs>
              <w:jc w:val="center"/>
              <w:rPr>
                <w:rFonts w:ascii="Times New Roman Bash" w:eastAsia="Calibri" w:hAnsi="Times New Roman Bash"/>
                <w:b/>
                <w:sz w:val="22"/>
                <w:szCs w:val="22"/>
                <w:lang w:val="be-BY" w:eastAsia="zh-CN"/>
              </w:rPr>
            </w:pPr>
            <w:r w:rsidRPr="003E57F2">
              <w:rPr>
                <w:rFonts w:ascii="Calibri" w:eastAsia="Calibri" w:hAnsi="Calibri"/>
                <w:sz w:val="18"/>
                <w:szCs w:val="18"/>
                <w:lang w:val="be-BY" w:eastAsia="zh-CN"/>
              </w:rPr>
              <w:t xml:space="preserve">Тел. </w:t>
            </w:r>
            <w:r w:rsidRPr="003E57F2">
              <w:rPr>
                <w:rFonts w:ascii="Calibri" w:eastAsia="Calibri" w:hAnsi="Calibri"/>
                <w:sz w:val="18"/>
                <w:szCs w:val="18"/>
                <w:lang w:eastAsia="zh-CN"/>
              </w:rPr>
              <w:t>(34751) 4-45-25, 4-45-38.</w:t>
            </w:r>
          </w:p>
        </w:tc>
        <w:tc>
          <w:tcPr>
            <w:tcW w:w="1147" w:type="dxa"/>
            <w:tcBorders>
              <w:bottom w:val="double" w:sz="1" w:space="0" w:color="000000"/>
            </w:tcBorders>
          </w:tcPr>
          <w:p w:rsidR="00972B44" w:rsidRPr="003E57F2" w:rsidRDefault="00972B44" w:rsidP="00FD1D07">
            <w:pPr>
              <w:tabs>
                <w:tab w:val="left" w:pos="142"/>
              </w:tabs>
              <w:jc w:val="center"/>
              <w:rPr>
                <w:rFonts w:ascii="Calibri" w:eastAsia="Calibri" w:hAnsi="Calibri"/>
                <w:sz w:val="22"/>
                <w:szCs w:val="22"/>
                <w:lang w:val="be-BY" w:eastAsia="zh-CN"/>
              </w:rPr>
            </w:pPr>
          </w:p>
        </w:tc>
        <w:tc>
          <w:tcPr>
            <w:tcW w:w="4347" w:type="dxa"/>
            <w:tcBorders>
              <w:bottom w:val="double" w:sz="1" w:space="0" w:color="000000"/>
            </w:tcBorders>
          </w:tcPr>
          <w:p w:rsidR="00972B44" w:rsidRPr="00972B44" w:rsidRDefault="00972B44" w:rsidP="00FD1D07">
            <w:pPr>
              <w:tabs>
                <w:tab w:val="left" w:pos="34"/>
              </w:tabs>
              <w:ind w:left="119" w:hanging="8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x-none" w:eastAsia="zh-CN"/>
              </w:rPr>
            </w:pPr>
            <w:r w:rsidRPr="00972B44">
              <w:rPr>
                <w:rFonts w:ascii="Times New Roman" w:eastAsia="Calibri" w:hAnsi="Times New Roman" w:cs="Times New Roman"/>
                <w:sz w:val="22"/>
                <w:szCs w:val="22"/>
                <w:lang w:val="x-none" w:eastAsia="zh-CN"/>
              </w:rPr>
              <w:t>СОВЕТ</w:t>
            </w:r>
          </w:p>
          <w:p w:rsidR="00972B44" w:rsidRPr="00972B44" w:rsidRDefault="00972B44" w:rsidP="00FD1D07">
            <w:pPr>
              <w:tabs>
                <w:tab w:val="left" w:pos="142"/>
              </w:tabs>
              <w:ind w:left="119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x-none" w:eastAsia="zh-CN"/>
              </w:rPr>
            </w:pPr>
            <w:r w:rsidRPr="00972B44">
              <w:rPr>
                <w:rFonts w:ascii="Times New Roman" w:eastAsia="Calibri" w:hAnsi="Times New Roman" w:cs="Times New Roman"/>
                <w:sz w:val="22"/>
                <w:szCs w:val="22"/>
                <w:lang w:val="x-none" w:eastAsia="zh-CN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972B44" w:rsidRPr="00972B44" w:rsidRDefault="00972B44" w:rsidP="00FD1D07">
            <w:pPr>
              <w:tabs>
                <w:tab w:val="left" w:pos="142"/>
                <w:tab w:val="left" w:pos="4166"/>
              </w:tabs>
              <w:ind w:left="23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x-none" w:eastAsia="zh-CN"/>
              </w:rPr>
            </w:pPr>
          </w:p>
          <w:p w:rsidR="00972B44" w:rsidRPr="00972B44" w:rsidRDefault="00972B44" w:rsidP="00FD1D07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zh-CN"/>
              </w:rPr>
            </w:pPr>
            <w:r w:rsidRPr="00972B44">
              <w:rPr>
                <w:rFonts w:ascii="Times New Roman" w:eastAsia="Calibri" w:hAnsi="Times New Roman" w:cs="Times New Roman"/>
                <w:sz w:val="18"/>
                <w:szCs w:val="18"/>
                <w:lang w:val="be-BY" w:eastAsia="zh-CN"/>
              </w:rPr>
              <w:t>453656  село Татлыбаево,</w:t>
            </w:r>
          </w:p>
          <w:p w:rsidR="00972B44" w:rsidRPr="00972B44" w:rsidRDefault="00972B44" w:rsidP="00FD1D07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zh-CN"/>
              </w:rPr>
            </w:pPr>
            <w:r w:rsidRPr="00972B44">
              <w:rPr>
                <w:rFonts w:ascii="Times New Roman" w:eastAsia="Calibri" w:hAnsi="Times New Roman" w:cs="Times New Roman"/>
                <w:sz w:val="18"/>
                <w:szCs w:val="18"/>
                <w:lang w:val="be-BY" w:eastAsia="zh-CN"/>
              </w:rPr>
              <w:t>ул. Гиззат Татлыбаева, 48А</w:t>
            </w:r>
          </w:p>
          <w:p w:rsidR="00972B44" w:rsidRPr="003E57F2" w:rsidRDefault="00972B44" w:rsidP="00FD1D07">
            <w:pPr>
              <w:tabs>
                <w:tab w:val="left" w:pos="142"/>
              </w:tabs>
              <w:ind w:right="79"/>
              <w:jc w:val="center"/>
              <w:rPr>
                <w:rFonts w:ascii="Times New Roman Bash" w:eastAsia="Calibri" w:hAnsi="Times New Roman Bash"/>
                <w:b/>
                <w:sz w:val="22"/>
                <w:szCs w:val="22"/>
                <w:lang w:val="be-BY" w:eastAsia="zh-CN"/>
              </w:rPr>
            </w:pPr>
            <w:r w:rsidRPr="00972B44">
              <w:rPr>
                <w:rFonts w:ascii="Times New Roman" w:eastAsia="Calibri" w:hAnsi="Times New Roman" w:cs="Times New Roman"/>
                <w:sz w:val="18"/>
                <w:szCs w:val="18"/>
                <w:lang w:val="be-BY" w:eastAsia="zh-CN"/>
              </w:rPr>
              <w:t xml:space="preserve">Тел. </w:t>
            </w:r>
            <w:r w:rsidRPr="00972B4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(34751) 4-45-25, 4-45-38.</w:t>
            </w:r>
          </w:p>
        </w:tc>
      </w:tr>
    </w:tbl>
    <w:p w:rsidR="00972B44" w:rsidRPr="003E57F2" w:rsidRDefault="00972B44" w:rsidP="00972B44">
      <w:pPr>
        <w:tabs>
          <w:tab w:val="left" w:pos="5730"/>
        </w:tabs>
        <w:jc w:val="center"/>
        <w:rPr>
          <w:rFonts w:ascii="TimBashk" w:eastAsia="Calibri" w:hAnsi="TimBashk"/>
          <w:b/>
          <w:sz w:val="28"/>
          <w:szCs w:val="32"/>
          <w:lang w:val="be-BY" w:eastAsia="zh-CN"/>
        </w:rPr>
      </w:pPr>
      <w:r w:rsidRPr="003E57F2">
        <w:rPr>
          <w:rFonts w:ascii="TimBashk" w:eastAsia="Calibri" w:hAnsi="TimBashk"/>
          <w:b/>
          <w:sz w:val="28"/>
          <w:szCs w:val="32"/>
          <w:lang w:val="be-BY" w:eastAsia="zh-CN"/>
        </w:rPr>
        <w:t>?АРАР</w:t>
      </w:r>
      <w:r w:rsidRPr="003E57F2">
        <w:rPr>
          <w:rFonts w:ascii="TimBashk" w:eastAsia="Calibri" w:hAnsi="TimBashk"/>
          <w:b/>
          <w:sz w:val="28"/>
          <w:szCs w:val="32"/>
          <w:lang w:val="be-BY" w:eastAsia="zh-CN"/>
        </w:rPr>
        <w:tab/>
      </w:r>
      <w:r w:rsidRPr="003E57F2">
        <w:rPr>
          <w:rFonts w:ascii="TimBashk" w:eastAsia="Calibri" w:hAnsi="TimBashk"/>
          <w:b/>
          <w:sz w:val="28"/>
          <w:szCs w:val="32"/>
          <w:lang w:val="be-BY" w:eastAsia="zh-CN"/>
        </w:rPr>
        <w:tab/>
      </w:r>
      <w:r w:rsidRPr="003E57F2">
        <w:rPr>
          <w:rFonts w:ascii="TimBashk" w:eastAsia="Calibri" w:hAnsi="TimBashk"/>
          <w:b/>
          <w:sz w:val="28"/>
          <w:szCs w:val="32"/>
          <w:lang w:val="be-BY" w:eastAsia="zh-CN"/>
        </w:rPr>
        <w:tab/>
        <w:t>РЕШЕНИЕ</w:t>
      </w:r>
    </w:p>
    <w:p w:rsidR="00972B44" w:rsidRPr="00972B44" w:rsidRDefault="00972B44" w:rsidP="00972B44">
      <w:pPr>
        <w:tabs>
          <w:tab w:val="left" w:pos="142"/>
          <w:tab w:val="center" w:pos="4677"/>
          <w:tab w:val="right" w:pos="9355"/>
        </w:tabs>
        <w:ind w:left="-360"/>
        <w:jc w:val="center"/>
        <w:rPr>
          <w:rFonts w:ascii="Times New Roman" w:hAnsi="Times New Roman" w:cs="Times New Roman"/>
          <w:lang w:eastAsia="zh-CN"/>
        </w:rPr>
      </w:pPr>
      <w:r w:rsidRPr="00972B44">
        <w:rPr>
          <w:rFonts w:ascii="Times New Roman" w:hAnsi="Times New Roman" w:cs="Times New Roman"/>
          <w:lang w:eastAsia="zh-CN"/>
        </w:rPr>
        <w:t>«</w:t>
      </w:r>
      <w:r w:rsidR="008705DE">
        <w:rPr>
          <w:rFonts w:ascii="Times New Roman" w:hAnsi="Times New Roman" w:cs="Times New Roman"/>
          <w:lang w:val="ru-RU" w:eastAsia="zh-CN"/>
        </w:rPr>
        <w:t>06</w:t>
      </w:r>
      <w:r w:rsidRPr="00972B44">
        <w:rPr>
          <w:rFonts w:ascii="Times New Roman" w:hAnsi="Times New Roman" w:cs="Times New Roman"/>
          <w:lang w:eastAsia="zh-CN"/>
        </w:rPr>
        <w:t>»</w:t>
      </w:r>
      <w:r w:rsidR="008705DE">
        <w:rPr>
          <w:rFonts w:ascii="Times New Roman" w:hAnsi="Times New Roman" w:cs="Times New Roman"/>
          <w:lang w:val="ru-RU" w:eastAsia="zh-CN"/>
        </w:rPr>
        <w:t xml:space="preserve"> июль </w:t>
      </w:r>
      <w:r w:rsidRPr="00972B44">
        <w:rPr>
          <w:rFonts w:ascii="Times New Roman" w:hAnsi="Times New Roman" w:cs="Times New Roman"/>
          <w:lang w:eastAsia="zh-CN"/>
        </w:rPr>
        <w:t>2016 й.</w:t>
      </w:r>
      <w:r w:rsidRPr="00972B44">
        <w:rPr>
          <w:rFonts w:ascii="Times New Roman" w:hAnsi="Times New Roman" w:cs="Times New Roman"/>
          <w:lang w:eastAsia="zh-CN"/>
        </w:rPr>
        <w:tab/>
      </w:r>
      <w:r w:rsidRPr="00972B44">
        <w:rPr>
          <w:rFonts w:ascii="Times New Roman" w:hAnsi="Times New Roman" w:cs="Times New Roman"/>
          <w:sz w:val="28"/>
          <w:lang w:eastAsia="zh-CN"/>
        </w:rPr>
        <w:t>№</w:t>
      </w:r>
      <w:r w:rsidR="008705DE">
        <w:rPr>
          <w:rFonts w:ascii="Times New Roman" w:hAnsi="Times New Roman" w:cs="Times New Roman"/>
          <w:sz w:val="28"/>
          <w:lang w:val="ru-RU" w:eastAsia="zh-CN"/>
        </w:rPr>
        <w:t>45</w:t>
      </w:r>
      <w:r w:rsidRPr="00972B44">
        <w:rPr>
          <w:rFonts w:ascii="Times New Roman" w:hAnsi="Times New Roman" w:cs="Times New Roman"/>
          <w:lang w:eastAsia="zh-CN"/>
        </w:rPr>
        <w:tab/>
        <w:t>«</w:t>
      </w:r>
      <w:r w:rsidR="008705DE">
        <w:rPr>
          <w:rFonts w:ascii="Times New Roman" w:hAnsi="Times New Roman" w:cs="Times New Roman"/>
          <w:lang w:val="ru-RU" w:eastAsia="zh-CN"/>
        </w:rPr>
        <w:t>06</w:t>
      </w:r>
      <w:r w:rsidRPr="00972B44">
        <w:rPr>
          <w:rFonts w:ascii="Times New Roman" w:hAnsi="Times New Roman" w:cs="Times New Roman"/>
          <w:lang w:eastAsia="zh-CN"/>
        </w:rPr>
        <w:t xml:space="preserve">» </w:t>
      </w:r>
      <w:r w:rsidR="008705DE">
        <w:rPr>
          <w:rFonts w:ascii="Times New Roman" w:hAnsi="Times New Roman" w:cs="Times New Roman"/>
          <w:lang w:val="ru-RU" w:eastAsia="zh-CN"/>
        </w:rPr>
        <w:t xml:space="preserve">июля </w:t>
      </w:r>
      <w:bookmarkStart w:id="0" w:name="_GoBack"/>
      <w:bookmarkEnd w:id="0"/>
      <w:r w:rsidRPr="00972B44">
        <w:rPr>
          <w:rFonts w:ascii="Times New Roman" w:hAnsi="Times New Roman" w:cs="Times New Roman"/>
          <w:lang w:eastAsia="zh-CN"/>
        </w:rPr>
        <w:t>2016г.</w:t>
      </w:r>
    </w:p>
    <w:p w:rsidR="00972B44" w:rsidRDefault="00972B44" w:rsidP="00972B44">
      <w:pPr>
        <w:pStyle w:val="11"/>
        <w:spacing w:line="240" w:lineRule="auto"/>
        <w:ind w:firstLine="709"/>
        <w:jc w:val="center"/>
        <w:rPr>
          <w:sz w:val="28"/>
          <w:szCs w:val="28"/>
          <w:lang w:val="ru-RU"/>
        </w:rPr>
      </w:pPr>
    </w:p>
    <w:p w:rsidR="00727CB3" w:rsidRPr="00972B44" w:rsidRDefault="00727CB3" w:rsidP="00972B44">
      <w:pPr>
        <w:pStyle w:val="11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972B44">
        <w:rPr>
          <w:b/>
          <w:sz w:val="28"/>
          <w:szCs w:val="28"/>
          <w:lang w:val="ru-RU"/>
        </w:rPr>
        <w:t>Об утверждении Правил</w:t>
      </w:r>
    </w:p>
    <w:p w:rsidR="00972B44" w:rsidRDefault="00727CB3" w:rsidP="00972B44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972B44">
        <w:rPr>
          <w:b/>
          <w:sz w:val="28"/>
          <w:szCs w:val="28"/>
          <w:lang w:val="ru-RU"/>
        </w:rPr>
        <w:t xml:space="preserve">организации мест массового отдыха населения на участках прибрежных зон водных объектов на территории </w:t>
      </w:r>
      <w:r w:rsidR="00972B44" w:rsidRPr="00972B44">
        <w:rPr>
          <w:b/>
          <w:sz w:val="28"/>
          <w:szCs w:val="28"/>
          <w:lang w:val="ru-RU"/>
        </w:rPr>
        <w:t xml:space="preserve">сельского поселения </w:t>
      </w:r>
    </w:p>
    <w:p w:rsidR="00727CB3" w:rsidRPr="00972B44" w:rsidRDefault="00972B44" w:rsidP="00972B44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972B44">
        <w:rPr>
          <w:b/>
          <w:sz w:val="28"/>
          <w:szCs w:val="28"/>
          <w:lang w:val="ru-RU"/>
        </w:rPr>
        <w:t>Татлыбаевский сельсовет</w:t>
      </w:r>
    </w:p>
    <w:p w:rsidR="00CA0F36" w:rsidRDefault="00CA0F36" w:rsidP="00CA0F36">
      <w:pPr>
        <w:pStyle w:val="11"/>
        <w:shd w:val="clear" w:color="auto" w:fill="auto"/>
        <w:spacing w:line="240" w:lineRule="auto"/>
        <w:ind w:firstLine="709"/>
        <w:jc w:val="center"/>
        <w:rPr>
          <w:sz w:val="28"/>
          <w:szCs w:val="28"/>
          <w:lang w:val="ru-RU"/>
        </w:rPr>
      </w:pPr>
    </w:p>
    <w:p w:rsidR="00972B44" w:rsidRDefault="00727CB3" w:rsidP="00972B44">
      <w:pPr>
        <w:pStyle w:val="11"/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главы 3 Федерального закона </w:t>
      </w:r>
      <w:r w:rsidRPr="00727CB3">
        <w:rPr>
          <w:sz w:val="28"/>
          <w:szCs w:val="28"/>
          <w:lang w:val="ru-RU"/>
        </w:rPr>
        <w:t xml:space="preserve">06.10.2003 N 131-ФЗ </w:t>
      </w:r>
      <w:r>
        <w:rPr>
          <w:sz w:val="28"/>
          <w:szCs w:val="28"/>
          <w:lang w:val="ru-RU"/>
        </w:rPr>
        <w:t xml:space="preserve"> </w:t>
      </w:r>
      <w:r w:rsidRPr="00727CB3">
        <w:rPr>
          <w:sz w:val="28"/>
          <w:szCs w:val="28"/>
          <w:lang w:val="ru-RU"/>
        </w:rPr>
        <w:t xml:space="preserve"> "Об общих принципах организации местного самоупр</w:t>
      </w:r>
      <w:r>
        <w:rPr>
          <w:sz w:val="28"/>
          <w:szCs w:val="28"/>
          <w:lang w:val="ru-RU"/>
        </w:rPr>
        <w:t xml:space="preserve">авления в Российской Федерации", руководствуясь Уставом сельского поселения </w:t>
      </w:r>
      <w:r w:rsidR="00972B44">
        <w:rPr>
          <w:sz w:val="28"/>
          <w:szCs w:val="28"/>
          <w:lang w:val="ru-RU"/>
        </w:rPr>
        <w:t>Татлыбаевский</w:t>
      </w:r>
      <w:r w:rsidR="00972B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сельсовет муниципального района Баймакский район Республики Башкортостан, Совет сельского поселения </w:t>
      </w:r>
      <w:r w:rsidR="00972B44">
        <w:rPr>
          <w:sz w:val="28"/>
          <w:szCs w:val="28"/>
          <w:lang w:val="ru-RU"/>
        </w:rPr>
        <w:t>Татлыбаевский</w:t>
      </w:r>
      <w:r w:rsidR="00972B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сельсовет муниципального района Баймакский район Республики Башкортостан,</w:t>
      </w:r>
    </w:p>
    <w:p w:rsidR="00CA0F36" w:rsidRDefault="00727CB3" w:rsidP="00CA0F36">
      <w:pPr>
        <w:pStyle w:val="11"/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727CB3" w:rsidRPr="00972B44" w:rsidRDefault="00727CB3" w:rsidP="00972B44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972B44">
        <w:rPr>
          <w:sz w:val="28"/>
          <w:szCs w:val="28"/>
          <w:lang w:val="ru-RU"/>
        </w:rPr>
        <w:t xml:space="preserve">Утвердить прилагаемые  Правила организации мест массового отдыха населения на участках прибрежных зон водных объектов на территории сельского поселения </w:t>
      </w:r>
      <w:r w:rsidR="00972B44" w:rsidRPr="00972B44">
        <w:rPr>
          <w:sz w:val="28"/>
          <w:szCs w:val="28"/>
          <w:lang w:val="ru-RU"/>
        </w:rPr>
        <w:t>Татлыбаевский</w:t>
      </w:r>
      <w:r w:rsidR="00972B44" w:rsidRPr="00972B44">
        <w:rPr>
          <w:sz w:val="28"/>
          <w:szCs w:val="28"/>
          <w:lang w:val="ru-RU"/>
        </w:rPr>
        <w:t xml:space="preserve"> </w:t>
      </w:r>
      <w:r w:rsidRPr="00972B44">
        <w:rPr>
          <w:sz w:val="28"/>
          <w:szCs w:val="28"/>
          <w:lang w:val="ru-RU"/>
        </w:rPr>
        <w:t>сельсовет муниципального района Баймакский район Республики Башкортостан</w:t>
      </w:r>
      <w:r w:rsidR="00CA0F36" w:rsidRPr="00972B44">
        <w:rPr>
          <w:sz w:val="28"/>
          <w:szCs w:val="28"/>
          <w:lang w:val="ru-RU"/>
        </w:rPr>
        <w:t>.</w:t>
      </w:r>
    </w:p>
    <w:p w:rsidR="00CA0F36" w:rsidRDefault="00CA0F36" w:rsidP="00972B44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972B44">
        <w:rPr>
          <w:sz w:val="28"/>
          <w:szCs w:val="28"/>
          <w:lang w:val="ru-RU"/>
        </w:rPr>
        <w:t xml:space="preserve">Обнародовать настоящее решение путем опубликования на информационном стенде </w:t>
      </w:r>
      <w:r w:rsidR="00972B44">
        <w:rPr>
          <w:sz w:val="28"/>
          <w:szCs w:val="28"/>
          <w:lang w:val="ru-RU"/>
        </w:rPr>
        <w:t xml:space="preserve">Администрации </w:t>
      </w:r>
      <w:r w:rsidRPr="00972B44">
        <w:rPr>
          <w:sz w:val="28"/>
          <w:szCs w:val="28"/>
          <w:lang w:val="ru-RU"/>
        </w:rPr>
        <w:t xml:space="preserve">сельского поселения </w:t>
      </w:r>
      <w:r w:rsidR="00972B44" w:rsidRPr="00972B44">
        <w:rPr>
          <w:sz w:val="28"/>
          <w:szCs w:val="28"/>
          <w:lang w:val="ru-RU"/>
        </w:rPr>
        <w:t>Татлыбаевский</w:t>
      </w:r>
      <w:r w:rsidR="00972B44" w:rsidRPr="00972B44">
        <w:rPr>
          <w:sz w:val="28"/>
          <w:szCs w:val="28"/>
          <w:lang w:val="ru-RU"/>
        </w:rPr>
        <w:t xml:space="preserve"> </w:t>
      </w:r>
      <w:r w:rsidRPr="00972B44">
        <w:rPr>
          <w:sz w:val="28"/>
          <w:szCs w:val="28"/>
          <w:lang w:val="ru-RU"/>
        </w:rPr>
        <w:t>сельсовет муниципального района Баймакский район Республики Башкортостан, находящегося по адресу:</w:t>
      </w:r>
      <w:r w:rsidR="00972B44" w:rsidRPr="00972B44">
        <w:rPr>
          <w:sz w:val="28"/>
          <w:szCs w:val="28"/>
          <w:lang w:val="ru-RU"/>
        </w:rPr>
        <w:t xml:space="preserve"> с.Татлыбаево, ул.Гиззата Татлыбаева, 48А.</w:t>
      </w:r>
    </w:p>
    <w:p w:rsidR="00972B44" w:rsidRDefault="00CA0F36" w:rsidP="00972B44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972B44">
        <w:rPr>
          <w:sz w:val="28"/>
          <w:szCs w:val="28"/>
          <w:lang w:val="ru-RU"/>
        </w:rPr>
        <w:t xml:space="preserve">Контроль </w:t>
      </w:r>
      <w:r w:rsidR="00972B44" w:rsidRPr="00972B44">
        <w:rPr>
          <w:sz w:val="28"/>
          <w:szCs w:val="28"/>
          <w:lang w:val="ru-RU"/>
        </w:rPr>
        <w:t>над</w:t>
      </w:r>
      <w:r w:rsidRPr="00972B44">
        <w:rPr>
          <w:sz w:val="28"/>
          <w:szCs w:val="28"/>
          <w:lang w:val="ru-RU"/>
        </w:rPr>
        <w:t xml:space="preserve"> исполнением настоящего решения возложить на </w:t>
      </w:r>
      <w:r w:rsidR="00972B44" w:rsidRPr="00972B44">
        <w:rPr>
          <w:sz w:val="28"/>
          <w:szCs w:val="28"/>
          <w:lang w:val="ru-RU"/>
        </w:rPr>
        <w:t xml:space="preserve">председателя </w:t>
      </w:r>
      <w:r w:rsidRPr="00972B44">
        <w:rPr>
          <w:sz w:val="28"/>
          <w:szCs w:val="28"/>
          <w:lang w:val="ru-RU"/>
        </w:rPr>
        <w:t>постоянн</w:t>
      </w:r>
      <w:r w:rsidR="00972B44" w:rsidRPr="00972B44">
        <w:rPr>
          <w:sz w:val="28"/>
          <w:szCs w:val="28"/>
          <w:lang w:val="ru-RU"/>
        </w:rPr>
        <w:t>ой</w:t>
      </w:r>
      <w:r w:rsidRPr="00972B44">
        <w:rPr>
          <w:sz w:val="28"/>
          <w:szCs w:val="28"/>
          <w:lang w:val="ru-RU"/>
        </w:rPr>
        <w:t xml:space="preserve"> комисси</w:t>
      </w:r>
      <w:r w:rsidR="00972B44" w:rsidRPr="00972B44">
        <w:rPr>
          <w:sz w:val="28"/>
          <w:szCs w:val="28"/>
          <w:lang w:val="ru-RU"/>
        </w:rPr>
        <w:t>и</w:t>
      </w:r>
      <w:r w:rsidRPr="00972B44">
        <w:rPr>
          <w:sz w:val="28"/>
          <w:szCs w:val="28"/>
          <w:lang w:val="ru-RU"/>
        </w:rPr>
        <w:t xml:space="preserve"> Совета сельского поселения </w:t>
      </w:r>
      <w:r w:rsidR="00972B44" w:rsidRPr="00972B44">
        <w:rPr>
          <w:sz w:val="28"/>
          <w:szCs w:val="28"/>
          <w:lang w:val="ru-RU"/>
        </w:rPr>
        <w:t>Татлыбаевский</w:t>
      </w:r>
      <w:r w:rsidR="00972B44" w:rsidRPr="00972B44">
        <w:rPr>
          <w:sz w:val="28"/>
          <w:szCs w:val="28"/>
          <w:lang w:val="ru-RU"/>
        </w:rPr>
        <w:t xml:space="preserve"> </w:t>
      </w:r>
      <w:r w:rsidRPr="00972B44">
        <w:rPr>
          <w:sz w:val="28"/>
          <w:szCs w:val="28"/>
          <w:lang w:val="ru-RU"/>
        </w:rPr>
        <w:t>сельсовет муниципального района Баймакский район Республики Башкортостан по</w:t>
      </w:r>
      <w:r w:rsidR="00972B44" w:rsidRPr="00972B44">
        <w:rPr>
          <w:sz w:val="28"/>
          <w:szCs w:val="28"/>
          <w:lang w:val="ru-RU"/>
        </w:rPr>
        <w:t xml:space="preserve"> </w:t>
      </w:r>
      <w:r w:rsidR="00972B44" w:rsidRPr="00972B44">
        <w:rPr>
          <w:sz w:val="28"/>
          <w:szCs w:val="28"/>
        </w:rPr>
        <w:t xml:space="preserve">развитию предпринимательства, земельным вопросам, благоустройству и экологии </w:t>
      </w:r>
      <w:proofErr w:type="spellStart"/>
      <w:r w:rsidR="00972B44" w:rsidRPr="00972B44">
        <w:rPr>
          <w:sz w:val="28"/>
          <w:szCs w:val="28"/>
        </w:rPr>
        <w:t>Куланбаева</w:t>
      </w:r>
      <w:proofErr w:type="spellEnd"/>
      <w:r w:rsidR="00972B44" w:rsidRPr="00972B44">
        <w:rPr>
          <w:sz w:val="28"/>
          <w:szCs w:val="28"/>
        </w:rPr>
        <w:t xml:space="preserve"> Ф</w:t>
      </w:r>
      <w:r w:rsidR="00972B44" w:rsidRPr="00972B44">
        <w:rPr>
          <w:sz w:val="28"/>
          <w:szCs w:val="28"/>
          <w:lang w:val="ru-RU"/>
        </w:rPr>
        <w:t>.</w:t>
      </w:r>
      <w:r w:rsidR="00972B44" w:rsidRPr="00972B44">
        <w:rPr>
          <w:sz w:val="28"/>
          <w:szCs w:val="28"/>
        </w:rPr>
        <w:t>И</w:t>
      </w:r>
      <w:r w:rsidR="00972B44" w:rsidRPr="00972B44">
        <w:rPr>
          <w:sz w:val="28"/>
          <w:szCs w:val="28"/>
          <w:lang w:val="ru-RU"/>
        </w:rPr>
        <w:t>.</w:t>
      </w:r>
    </w:p>
    <w:p w:rsidR="00CA0F36" w:rsidRDefault="00CA0F36" w:rsidP="00CA0F36">
      <w:pPr>
        <w:pStyle w:val="11"/>
        <w:spacing w:line="240" w:lineRule="auto"/>
        <w:ind w:left="709" w:firstLine="0"/>
        <w:jc w:val="both"/>
        <w:rPr>
          <w:sz w:val="28"/>
          <w:szCs w:val="28"/>
          <w:lang w:val="ru-RU"/>
        </w:rPr>
      </w:pPr>
    </w:p>
    <w:p w:rsidR="00CA0F36" w:rsidRDefault="00CA0F36" w:rsidP="00CA0F36">
      <w:pPr>
        <w:pStyle w:val="11"/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  <w:r w:rsidR="00972B44">
        <w:rPr>
          <w:sz w:val="28"/>
          <w:szCs w:val="28"/>
          <w:lang w:val="ru-RU"/>
        </w:rPr>
        <w:tab/>
      </w:r>
      <w:r w:rsidR="00972B44">
        <w:rPr>
          <w:sz w:val="28"/>
          <w:szCs w:val="28"/>
          <w:lang w:val="ru-RU"/>
        </w:rPr>
        <w:tab/>
      </w:r>
      <w:r w:rsidR="00972B44">
        <w:rPr>
          <w:sz w:val="28"/>
          <w:szCs w:val="28"/>
          <w:lang w:val="ru-RU"/>
        </w:rPr>
        <w:tab/>
      </w:r>
      <w:r w:rsidR="00972B44">
        <w:rPr>
          <w:sz w:val="28"/>
          <w:szCs w:val="28"/>
          <w:lang w:val="ru-RU"/>
        </w:rPr>
        <w:tab/>
      </w:r>
      <w:proofErr w:type="spellStart"/>
      <w:r w:rsidR="00972B44">
        <w:rPr>
          <w:sz w:val="28"/>
          <w:szCs w:val="28"/>
          <w:lang w:val="ru-RU"/>
        </w:rPr>
        <w:t>Р.А.Идрисов</w:t>
      </w:r>
      <w:proofErr w:type="spellEnd"/>
    </w:p>
    <w:p w:rsidR="00972B44" w:rsidRDefault="00972B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72B44" w:rsidRDefault="00A8121E" w:rsidP="00972B44">
      <w:pPr>
        <w:pStyle w:val="11"/>
        <w:shd w:val="clear" w:color="auto" w:fill="auto"/>
        <w:spacing w:line="240" w:lineRule="auto"/>
        <w:ind w:left="4253" w:firstLine="0"/>
        <w:rPr>
          <w:sz w:val="24"/>
          <w:szCs w:val="28"/>
          <w:lang w:val="ru-RU"/>
        </w:rPr>
      </w:pPr>
      <w:r w:rsidRPr="00972B44">
        <w:rPr>
          <w:sz w:val="24"/>
          <w:szCs w:val="28"/>
        </w:rPr>
        <w:lastRenderedPageBreak/>
        <w:t xml:space="preserve">Утверждено </w:t>
      </w:r>
    </w:p>
    <w:p w:rsidR="00972B44" w:rsidRDefault="00A8121E" w:rsidP="00972B44">
      <w:pPr>
        <w:pStyle w:val="11"/>
        <w:shd w:val="clear" w:color="auto" w:fill="auto"/>
        <w:spacing w:line="240" w:lineRule="auto"/>
        <w:ind w:left="4253" w:firstLine="0"/>
        <w:rPr>
          <w:sz w:val="24"/>
          <w:szCs w:val="28"/>
          <w:lang w:val="ru-RU"/>
        </w:rPr>
      </w:pPr>
      <w:r w:rsidRPr="00972B44">
        <w:rPr>
          <w:sz w:val="24"/>
          <w:szCs w:val="28"/>
        </w:rPr>
        <w:t>Решением Совета</w:t>
      </w:r>
      <w:r w:rsidR="00972B44">
        <w:rPr>
          <w:sz w:val="24"/>
          <w:szCs w:val="28"/>
          <w:lang w:val="ru-RU"/>
        </w:rPr>
        <w:t xml:space="preserve"> с</w:t>
      </w:r>
      <w:r w:rsidR="00D627A1" w:rsidRPr="00972B44">
        <w:rPr>
          <w:color w:val="000000" w:themeColor="text1"/>
          <w:sz w:val="24"/>
          <w:szCs w:val="28"/>
          <w:lang w:val="ru-RU"/>
        </w:rPr>
        <w:t xml:space="preserve">ельского поселения </w:t>
      </w:r>
      <w:r w:rsidR="00972B44" w:rsidRPr="00972B44">
        <w:rPr>
          <w:color w:val="000000" w:themeColor="text1"/>
          <w:sz w:val="24"/>
          <w:szCs w:val="28"/>
          <w:lang w:val="ru-RU"/>
        </w:rPr>
        <w:t xml:space="preserve">Татлыбаевский </w:t>
      </w:r>
      <w:r w:rsidR="00D627A1" w:rsidRPr="00972B44">
        <w:rPr>
          <w:color w:val="000000" w:themeColor="text1"/>
          <w:sz w:val="24"/>
          <w:szCs w:val="28"/>
          <w:lang w:val="ru-RU"/>
        </w:rPr>
        <w:t xml:space="preserve">сельсовет муниципального района </w:t>
      </w:r>
      <w:r w:rsidR="00D627A1" w:rsidRPr="00972B44">
        <w:rPr>
          <w:sz w:val="24"/>
          <w:szCs w:val="28"/>
          <w:lang w:val="ru-RU"/>
        </w:rPr>
        <w:t xml:space="preserve">Баймакский </w:t>
      </w:r>
      <w:r w:rsidRPr="00972B44">
        <w:rPr>
          <w:sz w:val="24"/>
          <w:szCs w:val="28"/>
        </w:rPr>
        <w:t>район</w:t>
      </w:r>
    </w:p>
    <w:p w:rsidR="0088737B" w:rsidRPr="00972B44" w:rsidRDefault="00A8121E" w:rsidP="00972B44">
      <w:pPr>
        <w:pStyle w:val="11"/>
        <w:shd w:val="clear" w:color="auto" w:fill="auto"/>
        <w:spacing w:line="240" w:lineRule="auto"/>
        <w:ind w:left="4253" w:firstLine="0"/>
        <w:rPr>
          <w:sz w:val="24"/>
          <w:szCs w:val="28"/>
        </w:rPr>
      </w:pPr>
      <w:r w:rsidRPr="00972B44">
        <w:rPr>
          <w:sz w:val="24"/>
          <w:szCs w:val="28"/>
        </w:rPr>
        <w:t xml:space="preserve"> Республики</w:t>
      </w:r>
      <w:r w:rsidR="00D627A1" w:rsidRPr="00972B44">
        <w:rPr>
          <w:sz w:val="24"/>
          <w:szCs w:val="28"/>
          <w:lang w:val="ru-RU"/>
        </w:rPr>
        <w:t xml:space="preserve"> </w:t>
      </w:r>
      <w:r w:rsidRPr="00972B44">
        <w:rPr>
          <w:sz w:val="24"/>
          <w:szCs w:val="28"/>
        </w:rPr>
        <w:t>Башкортостан</w:t>
      </w:r>
    </w:p>
    <w:p w:rsidR="0088737B" w:rsidRPr="00972B44" w:rsidRDefault="00972B44" w:rsidP="00972B44">
      <w:pPr>
        <w:pStyle w:val="11"/>
        <w:shd w:val="clear" w:color="auto" w:fill="auto"/>
        <w:tabs>
          <w:tab w:val="left" w:leader="underscore" w:pos="5177"/>
          <w:tab w:val="left" w:leader="underscore" w:pos="5663"/>
        </w:tabs>
        <w:spacing w:line="240" w:lineRule="auto"/>
        <w:ind w:left="4253" w:firstLine="0"/>
        <w:rPr>
          <w:sz w:val="24"/>
          <w:szCs w:val="28"/>
        </w:rPr>
      </w:pPr>
      <w:r w:rsidRPr="00972B44">
        <w:rPr>
          <w:sz w:val="24"/>
          <w:szCs w:val="28"/>
        </w:rPr>
        <w:t>О</w:t>
      </w:r>
      <w:r w:rsidR="00A8121E" w:rsidRPr="00972B44">
        <w:rPr>
          <w:sz w:val="24"/>
          <w:szCs w:val="28"/>
        </w:rPr>
        <w:t>т</w:t>
      </w:r>
      <w:r>
        <w:rPr>
          <w:sz w:val="24"/>
          <w:szCs w:val="28"/>
          <w:lang w:val="ru-RU"/>
        </w:rPr>
        <w:t xml:space="preserve"> «____» ____________ </w:t>
      </w:r>
      <w:r w:rsidR="00A8121E" w:rsidRPr="00972B44">
        <w:rPr>
          <w:sz w:val="24"/>
          <w:szCs w:val="28"/>
        </w:rPr>
        <w:t>20</w:t>
      </w:r>
      <w:r w:rsidR="00D627A1" w:rsidRPr="00972B44">
        <w:rPr>
          <w:sz w:val="24"/>
          <w:szCs w:val="28"/>
          <w:lang w:val="ru-RU"/>
        </w:rPr>
        <w:t>___</w:t>
      </w:r>
      <w:r>
        <w:rPr>
          <w:sz w:val="24"/>
          <w:szCs w:val="28"/>
          <w:lang w:val="ru-RU"/>
        </w:rPr>
        <w:t xml:space="preserve">г. </w:t>
      </w:r>
      <w:r w:rsidR="00A8121E" w:rsidRPr="00972B44">
        <w:rPr>
          <w:sz w:val="24"/>
          <w:szCs w:val="28"/>
        </w:rPr>
        <w:t xml:space="preserve"> №</w:t>
      </w:r>
    </w:p>
    <w:p w:rsidR="00D627A1" w:rsidRPr="00972B44" w:rsidRDefault="00D627A1" w:rsidP="00D627A1">
      <w:pPr>
        <w:pStyle w:val="11"/>
        <w:shd w:val="clear" w:color="auto" w:fill="auto"/>
        <w:spacing w:line="240" w:lineRule="auto"/>
        <w:ind w:left="3600" w:firstLine="0"/>
        <w:rPr>
          <w:sz w:val="24"/>
          <w:szCs w:val="24"/>
        </w:rPr>
      </w:pPr>
    </w:p>
    <w:p w:rsidR="00D627A1" w:rsidRPr="00972B44" w:rsidRDefault="00A8121E" w:rsidP="00972B44">
      <w:pPr>
        <w:pStyle w:val="11"/>
        <w:shd w:val="clear" w:color="auto" w:fill="auto"/>
        <w:spacing w:line="240" w:lineRule="auto"/>
        <w:ind w:firstLine="426"/>
        <w:jc w:val="center"/>
        <w:rPr>
          <w:b/>
          <w:sz w:val="24"/>
          <w:szCs w:val="24"/>
        </w:rPr>
      </w:pPr>
      <w:r w:rsidRPr="00972B44">
        <w:rPr>
          <w:b/>
          <w:sz w:val="24"/>
          <w:szCs w:val="24"/>
        </w:rPr>
        <w:t>Правила</w:t>
      </w:r>
    </w:p>
    <w:p w:rsidR="0088737B" w:rsidRPr="00972B44" w:rsidRDefault="00A8121E" w:rsidP="00972B44">
      <w:pPr>
        <w:pStyle w:val="11"/>
        <w:shd w:val="clear" w:color="auto" w:fill="auto"/>
        <w:spacing w:line="240" w:lineRule="auto"/>
        <w:ind w:firstLine="426"/>
        <w:jc w:val="center"/>
        <w:rPr>
          <w:b/>
          <w:sz w:val="24"/>
          <w:szCs w:val="24"/>
        </w:rPr>
      </w:pPr>
      <w:r w:rsidRPr="00972B44">
        <w:rPr>
          <w:b/>
          <w:sz w:val="24"/>
          <w:szCs w:val="24"/>
        </w:rPr>
        <w:t>организации мест массового отдыха населения на участках прибрежных зон</w:t>
      </w:r>
      <w:r w:rsidR="00D627A1" w:rsidRPr="00972B44">
        <w:rPr>
          <w:b/>
          <w:sz w:val="24"/>
          <w:szCs w:val="24"/>
          <w:lang w:val="ru-RU"/>
        </w:rPr>
        <w:t xml:space="preserve"> </w:t>
      </w:r>
      <w:r w:rsidRPr="00972B44">
        <w:rPr>
          <w:b/>
          <w:sz w:val="24"/>
          <w:szCs w:val="24"/>
        </w:rPr>
        <w:t xml:space="preserve">водных объектов на территории </w:t>
      </w:r>
      <w:r w:rsidR="00972B44" w:rsidRPr="00972B44">
        <w:rPr>
          <w:b/>
          <w:sz w:val="24"/>
          <w:szCs w:val="24"/>
          <w:lang w:val="ru-RU"/>
        </w:rPr>
        <w:t>сельского поселения Татлыбаевский сельсовет муниципального района Баймакский район Республики Башкортостан</w:t>
      </w:r>
    </w:p>
    <w:p w:rsidR="00D627A1" w:rsidRPr="00972B44" w:rsidRDefault="00D627A1" w:rsidP="00972B44">
      <w:pPr>
        <w:pStyle w:val="11"/>
        <w:shd w:val="clear" w:color="auto" w:fill="auto"/>
        <w:spacing w:line="240" w:lineRule="auto"/>
        <w:ind w:firstLine="426"/>
        <w:jc w:val="both"/>
        <w:rPr>
          <w:b/>
          <w:sz w:val="24"/>
          <w:szCs w:val="24"/>
        </w:rPr>
      </w:pPr>
    </w:p>
    <w:p w:rsidR="0088737B" w:rsidRPr="00972B44" w:rsidRDefault="00A8121E" w:rsidP="00972B44">
      <w:pPr>
        <w:pStyle w:val="11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  <w:r w:rsidRPr="00972B44">
        <w:rPr>
          <w:sz w:val="24"/>
          <w:szCs w:val="24"/>
        </w:rPr>
        <w:t>1. Общие положения</w:t>
      </w:r>
    </w:p>
    <w:p w:rsidR="0088737B" w:rsidRPr="00972B44" w:rsidRDefault="00A8121E" w:rsidP="00972B44">
      <w:pPr>
        <w:pStyle w:val="11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972B44">
        <w:rPr>
          <w:sz w:val="24"/>
          <w:szCs w:val="24"/>
        </w:rPr>
        <w:t xml:space="preserve">Настоящие Правила разработаны в соответствии с Лесным кодексом Российской Федерации, Водным кодексом Российской Федерации, Федеральным законом от 14 </w:t>
      </w:r>
      <w:r w:rsidR="00BE3452" w:rsidRPr="00972B44">
        <w:rPr>
          <w:sz w:val="24"/>
          <w:szCs w:val="24"/>
        </w:rPr>
        <w:t>марта 1995 марта № 33</w:t>
      </w:r>
      <w:r w:rsidRPr="00972B44">
        <w:rPr>
          <w:sz w:val="24"/>
          <w:szCs w:val="24"/>
        </w:rPr>
        <w:t>-ФЗ «Об особо охраняемых природных территориях», Федеральным законом от 10 января 2002 года № 7-ФЗ «Об охране окружающей среды», Федеральным законом от 6 октября 2003 года № 131-ФЭ «Об общих принципах организации местного самоуправления в Российской Федерации».</w:t>
      </w:r>
      <w:proofErr w:type="gramEnd"/>
    </w:p>
    <w:p w:rsidR="0088737B" w:rsidRPr="00972B44" w:rsidRDefault="00A8121E" w:rsidP="00972B44">
      <w:pPr>
        <w:pStyle w:val="1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 xml:space="preserve">Правила определяют требования по организации мест массового отдыха в прибрежных зонах водных </w:t>
      </w:r>
      <w:r w:rsidR="00C95BA2" w:rsidRPr="00972B44">
        <w:rPr>
          <w:sz w:val="24"/>
          <w:szCs w:val="24"/>
          <w:lang w:val="ru-RU"/>
        </w:rPr>
        <w:t xml:space="preserve">объектов на территории сельского поселения </w:t>
      </w:r>
      <w:r w:rsidR="00972B44" w:rsidRPr="00972B44">
        <w:rPr>
          <w:sz w:val="24"/>
          <w:szCs w:val="24"/>
          <w:lang w:val="ru-RU"/>
        </w:rPr>
        <w:t xml:space="preserve">Татлыбаевский </w:t>
      </w:r>
      <w:r w:rsidR="00C95BA2" w:rsidRPr="00972B44">
        <w:rPr>
          <w:sz w:val="24"/>
          <w:szCs w:val="24"/>
          <w:lang w:val="ru-RU"/>
        </w:rPr>
        <w:t>сельсовет муниципального района Баймакский район Республики Башкортостан</w:t>
      </w:r>
      <w:r w:rsidRPr="00972B44">
        <w:rPr>
          <w:sz w:val="24"/>
          <w:szCs w:val="24"/>
        </w:rPr>
        <w:t xml:space="preserve"> (далее - места массового отдыха).</w:t>
      </w:r>
    </w:p>
    <w:p w:rsidR="0088737B" w:rsidRPr="00972B44" w:rsidRDefault="00A8121E" w:rsidP="00972B44">
      <w:pPr>
        <w:pStyle w:val="1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 xml:space="preserve">Правила определяют требования по организации, эксплуатации и обеспечению </w:t>
      </w:r>
      <w:proofErr w:type="gramStart"/>
      <w:r w:rsidRPr="00972B44">
        <w:rPr>
          <w:sz w:val="24"/>
          <w:szCs w:val="24"/>
        </w:rPr>
        <w:t>контроля за</w:t>
      </w:r>
      <w:proofErr w:type="gramEnd"/>
      <w:r w:rsidRPr="00972B44">
        <w:rPr>
          <w:sz w:val="24"/>
          <w:szCs w:val="24"/>
        </w:rPr>
        <w:t xml:space="preserve"> санитарно-техническим состоянием мест, предназначенных для массового отдыха, безопасности пребывания и поведению в них граждан.</w:t>
      </w:r>
    </w:p>
    <w:p w:rsidR="0088737B" w:rsidRPr="00972B44" w:rsidRDefault="00A8121E" w:rsidP="00972B44">
      <w:pPr>
        <w:pStyle w:val="11"/>
        <w:numPr>
          <w:ilvl w:val="0"/>
          <w:numId w:val="2"/>
        </w:numPr>
        <w:shd w:val="clear" w:color="auto" w:fill="auto"/>
        <w:tabs>
          <w:tab w:val="left" w:pos="1059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Местом для организации массового отдыха является земельный (лесной) участок, определенный для рекреационных целей и выделенный для организации массового отдыха в прибрежных зонах водных объектов в соответствии с земельным, лесным, природоохранным и градостроительным законодательством.</w:t>
      </w:r>
    </w:p>
    <w:p w:rsidR="0088737B" w:rsidRPr="00972B44" w:rsidRDefault="00A8121E" w:rsidP="00972B44">
      <w:pPr>
        <w:pStyle w:val="1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Места массового отдыха используются для купания, отдыха, водных видов спорта, спортивно-оздоровительных мероприятий и иных допустимых видов деятельности, связанных с организацией туризма и отдыха на воде и прибрежной зоне водоемов.</w:t>
      </w:r>
    </w:p>
    <w:p w:rsidR="0088737B" w:rsidRDefault="00A8121E" w:rsidP="00972B44">
      <w:pPr>
        <w:pStyle w:val="11"/>
        <w:shd w:val="clear" w:color="auto" w:fill="auto"/>
        <w:tabs>
          <w:tab w:val="left" w:leader="underscore" w:pos="2477"/>
        </w:tabs>
        <w:spacing w:line="240" w:lineRule="auto"/>
        <w:ind w:firstLine="426"/>
        <w:jc w:val="both"/>
        <w:rPr>
          <w:sz w:val="24"/>
          <w:szCs w:val="24"/>
          <w:lang w:val="ru-RU"/>
        </w:rPr>
      </w:pPr>
      <w:r w:rsidRPr="00972B44">
        <w:rPr>
          <w:sz w:val="24"/>
          <w:szCs w:val="24"/>
        </w:rPr>
        <w:t>Требования настоящих Правил обязательны для исполнения всеми юридическими, физическими лицами и индивидуальными предпринимателями на территории</w:t>
      </w:r>
      <w:r w:rsidR="00972B44" w:rsidRPr="00972B44">
        <w:rPr>
          <w:sz w:val="24"/>
          <w:szCs w:val="24"/>
          <w:lang w:val="ru-RU"/>
        </w:rPr>
        <w:t xml:space="preserve"> </w:t>
      </w:r>
      <w:r w:rsidR="00972B44" w:rsidRPr="00972B44">
        <w:rPr>
          <w:sz w:val="24"/>
          <w:szCs w:val="24"/>
          <w:lang w:val="ru-RU"/>
        </w:rPr>
        <w:t>сельского поселения Татлыбаевский сельсовет муниципального района Баймакский район Республики Башкортостан</w:t>
      </w:r>
      <w:r w:rsidR="00972B44">
        <w:rPr>
          <w:sz w:val="24"/>
          <w:szCs w:val="24"/>
          <w:lang w:val="ru-RU"/>
        </w:rPr>
        <w:t>.</w:t>
      </w:r>
      <w:r w:rsidRPr="00972B44">
        <w:rPr>
          <w:sz w:val="24"/>
          <w:szCs w:val="24"/>
        </w:rPr>
        <w:t xml:space="preserve">2. Полномочия Совета </w:t>
      </w:r>
      <w:r w:rsidR="00F73440" w:rsidRPr="00972B44">
        <w:rPr>
          <w:sz w:val="24"/>
          <w:szCs w:val="24"/>
          <w:lang w:val="ru-RU"/>
        </w:rPr>
        <w:t xml:space="preserve">сельского поселения </w:t>
      </w:r>
      <w:r w:rsidR="00972B44" w:rsidRPr="00972B44">
        <w:rPr>
          <w:sz w:val="24"/>
          <w:szCs w:val="24"/>
          <w:lang w:val="ru-RU"/>
        </w:rPr>
        <w:t xml:space="preserve">Татлыбаевский </w:t>
      </w:r>
      <w:r w:rsidR="00972B44" w:rsidRPr="00972B44">
        <w:rPr>
          <w:sz w:val="24"/>
          <w:szCs w:val="24"/>
          <w:lang w:val="ru-RU"/>
        </w:rPr>
        <w:t xml:space="preserve">сельсовет </w:t>
      </w:r>
      <w:r w:rsidRPr="00972B44">
        <w:rPr>
          <w:sz w:val="24"/>
          <w:szCs w:val="24"/>
        </w:rPr>
        <w:t>муниципального района</w:t>
      </w:r>
      <w:r w:rsidR="006F6160" w:rsidRPr="00972B44">
        <w:rPr>
          <w:sz w:val="24"/>
          <w:szCs w:val="24"/>
          <w:lang w:val="ru-RU"/>
        </w:rPr>
        <w:t xml:space="preserve"> Баймакский район</w:t>
      </w:r>
      <w:r w:rsidR="00972B44" w:rsidRPr="00972B44">
        <w:rPr>
          <w:sz w:val="24"/>
          <w:szCs w:val="24"/>
          <w:lang w:val="ru-RU"/>
        </w:rPr>
        <w:t xml:space="preserve"> </w:t>
      </w:r>
      <w:r w:rsidRPr="00972B44">
        <w:rPr>
          <w:sz w:val="24"/>
          <w:szCs w:val="24"/>
        </w:rPr>
        <w:t>Республики Башкортостан</w:t>
      </w:r>
      <w:r w:rsidR="00972B44" w:rsidRPr="00972B44">
        <w:rPr>
          <w:sz w:val="24"/>
          <w:szCs w:val="24"/>
          <w:lang w:val="ru-RU"/>
        </w:rPr>
        <w:t>.</w:t>
      </w:r>
    </w:p>
    <w:p w:rsidR="00972B44" w:rsidRPr="00972B44" w:rsidRDefault="00972B44" w:rsidP="00972B44">
      <w:pPr>
        <w:pStyle w:val="11"/>
        <w:shd w:val="clear" w:color="auto" w:fill="auto"/>
        <w:tabs>
          <w:tab w:val="left" w:leader="underscore" w:pos="4676"/>
        </w:tabs>
        <w:spacing w:line="240" w:lineRule="auto"/>
        <w:ind w:firstLine="426"/>
        <w:jc w:val="both"/>
        <w:rPr>
          <w:sz w:val="24"/>
          <w:szCs w:val="24"/>
          <w:lang w:val="ru-RU"/>
        </w:rPr>
      </w:pPr>
    </w:p>
    <w:p w:rsidR="00F73440" w:rsidRPr="00972B44" w:rsidRDefault="00A8121E" w:rsidP="00972B44">
      <w:pPr>
        <w:pStyle w:val="11"/>
        <w:numPr>
          <w:ilvl w:val="1"/>
          <w:numId w:val="2"/>
        </w:numPr>
        <w:shd w:val="clear" w:color="auto" w:fill="auto"/>
        <w:tabs>
          <w:tab w:val="left" w:pos="1148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Принят</w:t>
      </w:r>
      <w:r w:rsidR="00F73440" w:rsidRPr="00972B44">
        <w:rPr>
          <w:sz w:val="24"/>
          <w:szCs w:val="24"/>
        </w:rPr>
        <w:t xml:space="preserve">ие положения о создании условий </w:t>
      </w:r>
      <w:r w:rsidRPr="00972B44">
        <w:rPr>
          <w:sz w:val="24"/>
          <w:szCs w:val="24"/>
        </w:rPr>
        <w:t xml:space="preserve">для </w:t>
      </w:r>
      <w:r w:rsidR="00F73440" w:rsidRPr="00972B44">
        <w:rPr>
          <w:sz w:val="24"/>
          <w:szCs w:val="24"/>
          <w:lang w:val="ru-RU"/>
        </w:rPr>
        <w:t xml:space="preserve"> </w:t>
      </w:r>
      <w:r w:rsidRPr="00972B44">
        <w:rPr>
          <w:sz w:val="24"/>
          <w:szCs w:val="24"/>
        </w:rPr>
        <w:t>массового отдыха и организации обустройства мест массового отдыха населения, в случае необходимости внесение изменений в принятое положение.</w:t>
      </w:r>
      <w:r w:rsidR="00F73440" w:rsidRPr="00972B44">
        <w:rPr>
          <w:sz w:val="24"/>
          <w:szCs w:val="24"/>
          <w:lang w:val="ru-RU"/>
        </w:rPr>
        <w:t xml:space="preserve"> </w:t>
      </w:r>
    </w:p>
    <w:p w:rsidR="0088737B" w:rsidRPr="00972B44" w:rsidRDefault="00A8121E" w:rsidP="00972B44">
      <w:pPr>
        <w:pStyle w:val="11"/>
        <w:numPr>
          <w:ilvl w:val="1"/>
          <w:numId w:val="2"/>
        </w:numPr>
        <w:shd w:val="clear" w:color="auto" w:fill="auto"/>
        <w:tabs>
          <w:tab w:val="left" w:pos="1148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Установление объема финансирования, необходимого для обустройства мест массового отдыха населения при принятии местного бюджета на очередной финансовый год.</w:t>
      </w:r>
    </w:p>
    <w:p w:rsidR="006F6160" w:rsidRPr="00972B44" w:rsidRDefault="006F6160" w:rsidP="00972B44">
      <w:pPr>
        <w:pStyle w:val="11"/>
        <w:shd w:val="clear" w:color="auto" w:fill="auto"/>
        <w:tabs>
          <w:tab w:val="left" w:pos="1148"/>
        </w:tabs>
        <w:spacing w:line="240" w:lineRule="auto"/>
        <w:ind w:firstLine="426"/>
        <w:jc w:val="both"/>
        <w:rPr>
          <w:sz w:val="24"/>
          <w:szCs w:val="24"/>
        </w:rPr>
      </w:pPr>
    </w:p>
    <w:p w:rsidR="0088737B" w:rsidRPr="00972B44" w:rsidRDefault="00A8121E" w:rsidP="00972B44">
      <w:pPr>
        <w:pStyle w:val="11"/>
        <w:shd w:val="clear" w:color="auto" w:fill="auto"/>
        <w:tabs>
          <w:tab w:val="left" w:leader="underscore" w:pos="3230"/>
        </w:tabs>
        <w:spacing w:line="240" w:lineRule="auto"/>
        <w:ind w:firstLine="426"/>
        <w:jc w:val="center"/>
        <w:rPr>
          <w:sz w:val="24"/>
          <w:szCs w:val="24"/>
        </w:rPr>
      </w:pPr>
      <w:r w:rsidRPr="00972B44">
        <w:rPr>
          <w:sz w:val="24"/>
          <w:szCs w:val="24"/>
        </w:rPr>
        <w:t xml:space="preserve">3. Полномочия Администрации </w:t>
      </w:r>
      <w:r w:rsidR="00F73440" w:rsidRPr="00972B44">
        <w:rPr>
          <w:sz w:val="24"/>
          <w:szCs w:val="24"/>
          <w:lang w:val="ru-RU"/>
        </w:rPr>
        <w:t xml:space="preserve">сельского поселения </w:t>
      </w:r>
      <w:r w:rsidR="00972B44" w:rsidRPr="00972B44">
        <w:rPr>
          <w:sz w:val="24"/>
          <w:szCs w:val="24"/>
          <w:lang w:val="ru-RU"/>
        </w:rPr>
        <w:t xml:space="preserve">Татлыбаевский </w:t>
      </w:r>
      <w:r w:rsidR="00F73440" w:rsidRPr="00972B44">
        <w:rPr>
          <w:sz w:val="24"/>
          <w:szCs w:val="24"/>
          <w:lang w:val="ru-RU"/>
        </w:rPr>
        <w:t>сельсовет муниципального района Баймакский район</w:t>
      </w:r>
      <w:r w:rsidRPr="00972B44">
        <w:rPr>
          <w:sz w:val="24"/>
          <w:szCs w:val="24"/>
        </w:rPr>
        <w:t xml:space="preserve"> Республики Башкортостан</w:t>
      </w:r>
    </w:p>
    <w:p w:rsidR="006F6160" w:rsidRPr="00972B44" w:rsidRDefault="006F6160" w:rsidP="00972B44">
      <w:pPr>
        <w:pStyle w:val="11"/>
        <w:shd w:val="clear" w:color="auto" w:fill="auto"/>
        <w:tabs>
          <w:tab w:val="left" w:leader="underscore" w:pos="3230"/>
        </w:tabs>
        <w:spacing w:line="240" w:lineRule="auto"/>
        <w:ind w:firstLine="426"/>
        <w:rPr>
          <w:sz w:val="24"/>
          <w:szCs w:val="24"/>
        </w:rPr>
      </w:pPr>
    </w:p>
    <w:p w:rsidR="0088737B" w:rsidRPr="00972B44" w:rsidRDefault="00A8121E" w:rsidP="00972B44">
      <w:pPr>
        <w:pStyle w:val="11"/>
        <w:shd w:val="clear" w:color="auto" w:fill="auto"/>
        <w:tabs>
          <w:tab w:val="left" w:pos="567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3.1. Осуществляет полномочия, предусмотренные Водным кодексом Российской Федерации в отношении водных объектов, находящихся в муниципальной собственности.</w:t>
      </w:r>
    </w:p>
    <w:p w:rsidR="0088737B" w:rsidRPr="00972B44" w:rsidRDefault="00A8121E" w:rsidP="00972B44">
      <w:pPr>
        <w:pStyle w:val="11"/>
        <w:numPr>
          <w:ilvl w:val="1"/>
          <w:numId w:val="15"/>
        </w:numPr>
        <w:shd w:val="clear" w:color="auto" w:fill="auto"/>
        <w:tabs>
          <w:tab w:val="left" w:pos="567"/>
          <w:tab w:val="left" w:pos="1152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Осуществляет меры по предотвращению негативного воздействия вод и ликвидации его последствий.</w:t>
      </w:r>
    </w:p>
    <w:p w:rsidR="006F6160" w:rsidRPr="00972B44" w:rsidRDefault="00CA0F36" w:rsidP="00972B44">
      <w:pPr>
        <w:pStyle w:val="11"/>
        <w:shd w:val="clear" w:color="auto" w:fill="auto"/>
        <w:tabs>
          <w:tab w:val="left" w:pos="567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3.3</w:t>
      </w:r>
      <w:r w:rsidR="00A8121E" w:rsidRPr="00972B44">
        <w:rPr>
          <w:sz w:val="24"/>
          <w:szCs w:val="24"/>
        </w:rPr>
        <w:t>. Организует благоустройство и озеленение мест массового отдыха населения на участках прибрежных зон водных объектов на территории</w:t>
      </w:r>
      <w:r w:rsidR="00972B44" w:rsidRPr="00972B44">
        <w:rPr>
          <w:sz w:val="24"/>
          <w:szCs w:val="24"/>
          <w:lang w:val="ru-RU"/>
        </w:rPr>
        <w:t xml:space="preserve"> </w:t>
      </w:r>
      <w:r w:rsidR="006F6160" w:rsidRPr="00972B44">
        <w:rPr>
          <w:sz w:val="24"/>
          <w:szCs w:val="24"/>
          <w:lang w:val="ru-RU"/>
        </w:rPr>
        <w:t>Сельского поселения</w:t>
      </w:r>
      <w:r w:rsidR="00972B44" w:rsidRPr="00972B44">
        <w:rPr>
          <w:sz w:val="24"/>
          <w:szCs w:val="24"/>
          <w:lang w:val="ru-RU"/>
        </w:rPr>
        <w:t xml:space="preserve"> </w:t>
      </w:r>
      <w:r w:rsidR="00972B44" w:rsidRPr="00972B44">
        <w:rPr>
          <w:sz w:val="24"/>
          <w:szCs w:val="24"/>
          <w:lang w:val="ru-RU"/>
        </w:rPr>
        <w:t>Татлыбаевский</w:t>
      </w:r>
      <w:r w:rsidR="006F6160" w:rsidRPr="00972B44">
        <w:rPr>
          <w:sz w:val="24"/>
          <w:szCs w:val="24"/>
          <w:lang w:val="ru-RU"/>
        </w:rPr>
        <w:t xml:space="preserve"> сельсовет муниципального района Баймакский район </w:t>
      </w:r>
      <w:r w:rsidR="00A8121E" w:rsidRPr="00972B44">
        <w:rPr>
          <w:sz w:val="24"/>
          <w:szCs w:val="24"/>
        </w:rPr>
        <w:t>Республики Башкортостан, привлекает</w:t>
      </w:r>
      <w:r w:rsidR="006F6160" w:rsidRPr="00972B44">
        <w:rPr>
          <w:sz w:val="24"/>
          <w:szCs w:val="24"/>
          <w:lang w:val="ru-RU"/>
        </w:rPr>
        <w:t xml:space="preserve"> </w:t>
      </w:r>
      <w:r w:rsidR="00A8121E" w:rsidRPr="00972B44">
        <w:rPr>
          <w:sz w:val="24"/>
          <w:szCs w:val="24"/>
        </w:rPr>
        <w:t>на договорной основе к этой работе предприятия, организации, учре</w:t>
      </w:r>
      <w:r w:rsidR="006F6160" w:rsidRPr="00972B44">
        <w:rPr>
          <w:sz w:val="24"/>
          <w:szCs w:val="24"/>
        </w:rPr>
        <w:t>ждения, а также население.</w:t>
      </w:r>
    </w:p>
    <w:p w:rsidR="0088737B" w:rsidRPr="00972B44" w:rsidRDefault="00A8121E" w:rsidP="00972B44">
      <w:pPr>
        <w:pStyle w:val="11"/>
        <w:shd w:val="clear" w:color="auto" w:fill="auto"/>
        <w:tabs>
          <w:tab w:val="left" w:pos="567"/>
          <w:tab w:val="left" w:leader="underscore" w:pos="3682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3.</w:t>
      </w:r>
      <w:r w:rsidR="00CA0F36" w:rsidRPr="00972B44">
        <w:rPr>
          <w:sz w:val="24"/>
          <w:szCs w:val="24"/>
          <w:lang w:val="ru-RU"/>
        </w:rPr>
        <w:t>4</w:t>
      </w:r>
      <w:r w:rsidRPr="00972B44">
        <w:rPr>
          <w:sz w:val="24"/>
          <w:szCs w:val="24"/>
        </w:rPr>
        <w:t xml:space="preserve">. Организует сбор и вывоз бытовых отходов и мусора. </w:t>
      </w:r>
    </w:p>
    <w:p w:rsidR="0088737B" w:rsidRPr="00972B44" w:rsidRDefault="006F6160" w:rsidP="00972B44">
      <w:pPr>
        <w:pStyle w:val="11"/>
        <w:shd w:val="clear" w:color="auto" w:fill="auto"/>
        <w:tabs>
          <w:tab w:val="left" w:pos="567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3.</w:t>
      </w:r>
      <w:r w:rsidR="00CA0F36" w:rsidRPr="00972B44">
        <w:rPr>
          <w:sz w:val="24"/>
          <w:szCs w:val="24"/>
          <w:lang w:val="ru-RU"/>
        </w:rPr>
        <w:t>5</w:t>
      </w:r>
      <w:r w:rsidR="00A8121E" w:rsidRPr="00972B44">
        <w:rPr>
          <w:sz w:val="24"/>
          <w:szCs w:val="24"/>
        </w:rPr>
        <w:t xml:space="preserve">. Создает условия массового отдыха жителей поселения и организует обустройство мест массового отдыха населения. </w:t>
      </w:r>
    </w:p>
    <w:p w:rsidR="0088737B" w:rsidRPr="00972B44" w:rsidRDefault="00A8121E" w:rsidP="00972B44">
      <w:pPr>
        <w:pStyle w:val="11"/>
        <w:shd w:val="clear" w:color="auto" w:fill="auto"/>
        <w:tabs>
          <w:tab w:val="left" w:pos="567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3.</w:t>
      </w:r>
      <w:r w:rsidR="00CA0F36" w:rsidRPr="00972B44">
        <w:rPr>
          <w:sz w:val="24"/>
          <w:szCs w:val="24"/>
          <w:lang w:val="ru-RU"/>
        </w:rPr>
        <w:t>6</w:t>
      </w:r>
      <w:r w:rsidRPr="00972B44">
        <w:rPr>
          <w:sz w:val="24"/>
          <w:szCs w:val="24"/>
        </w:rPr>
        <w:t>. Обеспечивает первичн</w:t>
      </w:r>
      <w:r w:rsidR="006F6160" w:rsidRPr="00972B44">
        <w:rPr>
          <w:sz w:val="24"/>
          <w:szCs w:val="24"/>
        </w:rPr>
        <w:t xml:space="preserve">ые меры пожарной безопасности в </w:t>
      </w:r>
      <w:r w:rsidRPr="00972B44">
        <w:rPr>
          <w:sz w:val="24"/>
          <w:szCs w:val="24"/>
        </w:rPr>
        <w:t xml:space="preserve">границах </w:t>
      </w:r>
      <w:r w:rsidR="006F6160" w:rsidRPr="00972B44">
        <w:rPr>
          <w:sz w:val="24"/>
          <w:szCs w:val="24"/>
        </w:rPr>
        <w:t xml:space="preserve">населенных пунктов поселения. </w:t>
      </w:r>
    </w:p>
    <w:p w:rsidR="0088737B" w:rsidRPr="00972B44" w:rsidRDefault="00A8121E" w:rsidP="00972B44">
      <w:pPr>
        <w:pStyle w:val="11"/>
        <w:shd w:val="clear" w:color="auto" w:fill="auto"/>
        <w:tabs>
          <w:tab w:val="left" w:pos="567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  <w:lang w:val="ru-RU"/>
        </w:rPr>
        <w:t xml:space="preserve"> </w:t>
      </w:r>
      <w:r w:rsidRPr="00972B44">
        <w:rPr>
          <w:sz w:val="24"/>
          <w:szCs w:val="24"/>
        </w:rPr>
        <w:t>3.</w:t>
      </w:r>
      <w:r w:rsidR="00CA0F36" w:rsidRPr="00972B44">
        <w:rPr>
          <w:sz w:val="24"/>
          <w:szCs w:val="24"/>
          <w:lang w:val="ru-RU"/>
        </w:rPr>
        <w:t>7</w:t>
      </w:r>
      <w:r w:rsidRPr="00972B44">
        <w:rPr>
          <w:sz w:val="24"/>
          <w:szCs w:val="24"/>
        </w:rPr>
        <w:t>. Создает, осуществляет содержание и организует деятельность аварийно-спасательных служб и (или) аварийно-спасательных формир</w:t>
      </w:r>
      <w:r w:rsidR="006F6160" w:rsidRPr="00972B44">
        <w:rPr>
          <w:sz w:val="24"/>
          <w:szCs w:val="24"/>
        </w:rPr>
        <w:t>ований на территории поселения.</w:t>
      </w:r>
    </w:p>
    <w:p w:rsidR="006F6160" w:rsidRPr="00972B44" w:rsidRDefault="00A8121E" w:rsidP="00972B44">
      <w:pPr>
        <w:pStyle w:val="11"/>
        <w:numPr>
          <w:ilvl w:val="1"/>
          <w:numId w:val="16"/>
        </w:numPr>
        <w:shd w:val="clear" w:color="auto" w:fill="auto"/>
        <w:tabs>
          <w:tab w:val="left" w:pos="567"/>
          <w:tab w:val="left" w:pos="1152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 xml:space="preserve">Размещает муниципальный заказ на обустройство </w:t>
      </w:r>
      <w:r w:rsidR="006F6160" w:rsidRPr="00972B44">
        <w:rPr>
          <w:sz w:val="24"/>
          <w:szCs w:val="24"/>
        </w:rPr>
        <w:t xml:space="preserve">мест массового отдыха населения. </w:t>
      </w:r>
    </w:p>
    <w:p w:rsidR="0088737B" w:rsidRPr="00972B44" w:rsidRDefault="00A8121E" w:rsidP="00972B44">
      <w:pPr>
        <w:pStyle w:val="11"/>
        <w:numPr>
          <w:ilvl w:val="1"/>
          <w:numId w:val="16"/>
        </w:numPr>
        <w:shd w:val="clear" w:color="auto" w:fill="auto"/>
        <w:tabs>
          <w:tab w:val="left" w:pos="567"/>
          <w:tab w:val="left" w:pos="1152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Осуществляет иные полномочия в соответствии с законодательством и муниципальными правовыми актами.</w:t>
      </w:r>
    </w:p>
    <w:p w:rsidR="00CA0F36" w:rsidRPr="00972B44" w:rsidRDefault="00CA0F36" w:rsidP="00972B44">
      <w:pPr>
        <w:pStyle w:val="11"/>
        <w:shd w:val="clear" w:color="auto" w:fill="auto"/>
        <w:tabs>
          <w:tab w:val="left" w:pos="1152"/>
        </w:tabs>
        <w:spacing w:line="240" w:lineRule="auto"/>
        <w:ind w:firstLine="426"/>
        <w:jc w:val="both"/>
        <w:rPr>
          <w:sz w:val="24"/>
          <w:szCs w:val="24"/>
        </w:rPr>
      </w:pPr>
    </w:p>
    <w:p w:rsidR="0088737B" w:rsidRPr="00972B44" w:rsidRDefault="00A8121E" w:rsidP="00972B44">
      <w:pPr>
        <w:pStyle w:val="11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  <w:r w:rsidRPr="00972B44">
        <w:rPr>
          <w:sz w:val="24"/>
          <w:szCs w:val="24"/>
        </w:rPr>
        <w:t>4. Обустройство мест массового отдыха и требования к санитарн</w:t>
      </w:r>
      <w:proofErr w:type="gramStart"/>
      <w:r w:rsidRPr="00972B44">
        <w:rPr>
          <w:sz w:val="24"/>
          <w:szCs w:val="24"/>
        </w:rPr>
        <w:t>о-</w:t>
      </w:r>
      <w:proofErr w:type="gramEnd"/>
      <w:r w:rsidRPr="00972B44">
        <w:rPr>
          <w:sz w:val="24"/>
          <w:szCs w:val="24"/>
        </w:rPr>
        <w:t xml:space="preserve"> экологическому состоянию</w:t>
      </w:r>
    </w:p>
    <w:p w:rsidR="0088737B" w:rsidRPr="00972B44" w:rsidRDefault="00A8121E" w:rsidP="00972B44">
      <w:pPr>
        <w:pStyle w:val="11"/>
        <w:numPr>
          <w:ilvl w:val="0"/>
          <w:numId w:val="5"/>
        </w:numPr>
        <w:shd w:val="clear" w:color="auto" w:fill="auto"/>
        <w:tabs>
          <w:tab w:val="left" w:pos="1030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При обустройстве мест массового отдыха возможно размещение следующих наземных сооружений:</w:t>
      </w:r>
    </w:p>
    <w:p w:rsidR="0088737B" w:rsidRPr="00972B44" w:rsidRDefault="00A8121E" w:rsidP="00972B44">
      <w:pPr>
        <w:pStyle w:val="1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972B44">
        <w:rPr>
          <w:sz w:val="24"/>
          <w:szCs w:val="24"/>
        </w:rPr>
        <w:t>павильоны для отдыха и торговли, аттракционы, кабины-раздевалки, навесы, тенты, зонты, скамьи, столы, лежаки, помещения для хранения пляжного инвентаря, помещение для хранения спортивного инвентаря (водных велосипедов и пр.), спортивно-оздоровительные и игровые площадки, детские малогабаритные игровые сооружения (качели, карусели, грибки и пр.), сигнальные и осветительные мачты, контейнеры для сбора мусора, туалеты, автостоянки (на прилегающей территории), пешеходные дорожки и медицинские пункты.</w:t>
      </w:r>
      <w:proofErr w:type="gramEnd"/>
    </w:p>
    <w:p w:rsidR="0088737B" w:rsidRPr="00972B44" w:rsidRDefault="00A8121E" w:rsidP="00972B44">
      <w:pPr>
        <w:pStyle w:val="11"/>
        <w:numPr>
          <w:ilvl w:val="0"/>
          <w:numId w:val="5"/>
        </w:numPr>
        <w:shd w:val="clear" w:color="auto" w:fill="auto"/>
        <w:tabs>
          <w:tab w:val="left" w:pos="1034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На территории места массового отдыха могут быть выделены следующие функциональные зоны:</w:t>
      </w:r>
    </w:p>
    <w:p w:rsidR="0088737B" w:rsidRPr="00972B44" w:rsidRDefault="00A8121E" w:rsidP="00972B44">
      <w:pPr>
        <w:pStyle w:val="11"/>
        <w:numPr>
          <w:ilvl w:val="1"/>
          <w:numId w:val="5"/>
        </w:numPr>
        <w:shd w:val="clear" w:color="auto" w:fill="auto"/>
        <w:tabs>
          <w:tab w:val="left" w:pos="814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зона отдыха - 40 - 60%,</w:t>
      </w:r>
    </w:p>
    <w:p w:rsidR="0088737B" w:rsidRPr="00972B44" w:rsidRDefault="00A8121E" w:rsidP="00972B44">
      <w:pPr>
        <w:pStyle w:val="11"/>
        <w:numPr>
          <w:ilvl w:val="1"/>
          <w:numId w:val="5"/>
        </w:numPr>
        <w:shd w:val="clear" w:color="auto" w:fill="auto"/>
        <w:tabs>
          <w:tab w:val="left" w:pos="832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зона обслуживания - 5 - 8%,</w:t>
      </w:r>
    </w:p>
    <w:p w:rsidR="0088737B" w:rsidRPr="00972B44" w:rsidRDefault="00A8121E" w:rsidP="00972B44">
      <w:pPr>
        <w:pStyle w:val="11"/>
        <w:numPr>
          <w:ilvl w:val="1"/>
          <w:numId w:val="5"/>
        </w:numPr>
        <w:shd w:val="clear" w:color="auto" w:fill="auto"/>
        <w:tabs>
          <w:tab w:val="left" w:pos="832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спортивная - 10%,</w:t>
      </w:r>
    </w:p>
    <w:p w:rsidR="0088737B" w:rsidRPr="00972B44" w:rsidRDefault="00A8121E" w:rsidP="00972B44">
      <w:pPr>
        <w:pStyle w:val="11"/>
        <w:numPr>
          <w:ilvl w:val="1"/>
          <w:numId w:val="5"/>
        </w:numPr>
        <w:shd w:val="clear" w:color="auto" w:fill="auto"/>
        <w:tabs>
          <w:tab w:val="left" w:pos="832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зона озеленения - 20 - 40%,</w:t>
      </w:r>
    </w:p>
    <w:p w:rsidR="0088737B" w:rsidRPr="00972B44" w:rsidRDefault="00A8121E" w:rsidP="00972B44">
      <w:pPr>
        <w:pStyle w:val="11"/>
        <w:numPr>
          <w:ilvl w:val="1"/>
          <w:numId w:val="5"/>
        </w:numPr>
        <w:shd w:val="clear" w:color="auto" w:fill="auto"/>
        <w:tabs>
          <w:tab w:val="left" w:pos="821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детский сектор - 5 - 7%,</w:t>
      </w:r>
    </w:p>
    <w:p w:rsidR="0088737B" w:rsidRPr="00972B44" w:rsidRDefault="00A8121E" w:rsidP="00972B44">
      <w:pPr>
        <w:pStyle w:val="11"/>
        <w:numPr>
          <w:ilvl w:val="1"/>
          <w:numId w:val="5"/>
        </w:numPr>
        <w:shd w:val="clear" w:color="auto" w:fill="auto"/>
        <w:tabs>
          <w:tab w:val="left" w:pos="835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пешеходные дорожки - 3 - 5%.</w:t>
      </w:r>
    </w:p>
    <w:p w:rsidR="0088737B" w:rsidRPr="00972B44" w:rsidRDefault="00A8121E" w:rsidP="00972B44">
      <w:pPr>
        <w:pStyle w:val="11"/>
        <w:numPr>
          <w:ilvl w:val="0"/>
          <w:numId w:val="5"/>
        </w:numPr>
        <w:shd w:val="clear" w:color="auto" w:fill="auto"/>
        <w:tabs>
          <w:tab w:val="left" w:pos="1034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В зоне отдыха размещаются аттракционы, навесы, тенты, зонты, скамьи, столы, лежаки и сигнальные мачты.</w:t>
      </w:r>
    </w:p>
    <w:p w:rsidR="0088737B" w:rsidRPr="00972B44" w:rsidRDefault="00A8121E" w:rsidP="00972B44">
      <w:pPr>
        <w:pStyle w:val="11"/>
        <w:numPr>
          <w:ilvl w:val="0"/>
          <w:numId w:val="5"/>
        </w:numPr>
        <w:shd w:val="clear" w:color="auto" w:fill="auto"/>
        <w:tabs>
          <w:tab w:val="left" w:pos="1041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В зоне обслуживания размещаются павильоны для отдыха и торговли, кабины для переодевания, душевые установки, питьевые фонтанчики, урны для сбора мусора, туалеты в соответствии с санитарными правилами и нормами, экологическими требованиями.</w:t>
      </w:r>
    </w:p>
    <w:p w:rsidR="0088737B" w:rsidRPr="00972B44" w:rsidRDefault="00A8121E" w:rsidP="00972B44">
      <w:pPr>
        <w:pStyle w:val="11"/>
        <w:numPr>
          <w:ilvl w:val="0"/>
          <w:numId w:val="5"/>
        </w:numPr>
        <w:shd w:val="clear" w:color="auto" w:fill="auto"/>
        <w:tabs>
          <w:tab w:val="left" w:pos="1026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Места массового отдыха могут иметь инженерное обустройство, включающее:</w:t>
      </w:r>
    </w:p>
    <w:p w:rsidR="0088737B" w:rsidRPr="00972B44" w:rsidRDefault="00A8121E" w:rsidP="00972B44">
      <w:pPr>
        <w:pStyle w:val="11"/>
        <w:numPr>
          <w:ilvl w:val="1"/>
          <w:numId w:val="5"/>
        </w:numPr>
        <w:shd w:val="clear" w:color="auto" w:fill="auto"/>
        <w:tabs>
          <w:tab w:val="left" w:pos="817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водоснабжение и водоотведение;</w:t>
      </w:r>
    </w:p>
    <w:p w:rsidR="006F6160" w:rsidRPr="00972B44" w:rsidRDefault="00A8121E" w:rsidP="00972B44">
      <w:pPr>
        <w:pStyle w:val="11"/>
        <w:numPr>
          <w:ilvl w:val="1"/>
          <w:numId w:val="5"/>
        </w:numPr>
        <w:shd w:val="clear" w:color="auto" w:fill="auto"/>
        <w:tabs>
          <w:tab w:val="left" w:pos="832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электроснабжение.</w:t>
      </w:r>
      <w:r w:rsidR="006F6160" w:rsidRPr="00972B44">
        <w:rPr>
          <w:sz w:val="24"/>
          <w:szCs w:val="24"/>
        </w:rPr>
        <w:t xml:space="preserve"> </w:t>
      </w:r>
    </w:p>
    <w:p w:rsidR="00E00E05" w:rsidRPr="00972B44" w:rsidRDefault="00E00E05" w:rsidP="00972B44">
      <w:pPr>
        <w:pStyle w:val="11"/>
        <w:shd w:val="clear" w:color="auto" w:fill="auto"/>
        <w:tabs>
          <w:tab w:val="left" w:pos="832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</w:p>
    <w:p w:rsidR="0088737B" w:rsidRPr="00972B44" w:rsidRDefault="00A8121E" w:rsidP="00972B44">
      <w:pPr>
        <w:pStyle w:val="11"/>
        <w:shd w:val="clear" w:color="auto" w:fill="auto"/>
        <w:tabs>
          <w:tab w:val="left" w:pos="832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Мероприятия по инженерному обустройству определяются проектом планировки территории в соответствии с Градостроительным кодексом Российской Федерации.</w:t>
      </w:r>
    </w:p>
    <w:p w:rsidR="0088737B" w:rsidRPr="00972B44" w:rsidRDefault="00A8121E" w:rsidP="00972B44">
      <w:pPr>
        <w:pStyle w:val="11"/>
        <w:numPr>
          <w:ilvl w:val="0"/>
          <w:numId w:val="5"/>
        </w:numPr>
        <w:shd w:val="clear" w:color="auto" w:fill="auto"/>
        <w:tabs>
          <w:tab w:val="left" w:pos="537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В целях экологической реабилитации природного комплекса и обеспечения выполнения прибрежной полосой водозащитных функций необходимо выполнение следующих требований:</w:t>
      </w:r>
    </w:p>
    <w:p w:rsidR="0088737B" w:rsidRPr="00972B44" w:rsidRDefault="00A8121E" w:rsidP="00972B44">
      <w:pPr>
        <w:pStyle w:val="11"/>
        <w:numPr>
          <w:ilvl w:val="1"/>
          <w:numId w:val="5"/>
        </w:numPr>
        <w:shd w:val="clear" w:color="auto" w:fill="auto"/>
        <w:tabs>
          <w:tab w:val="left" w:pos="836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максимальное сохранение травяного покрова, древесн</w:t>
      </w:r>
      <w:proofErr w:type="gramStart"/>
      <w:r w:rsidRPr="00972B44">
        <w:rPr>
          <w:sz w:val="24"/>
          <w:szCs w:val="24"/>
        </w:rPr>
        <w:t>о-</w:t>
      </w:r>
      <w:proofErr w:type="gramEnd"/>
      <w:r w:rsidRPr="00972B44">
        <w:rPr>
          <w:sz w:val="24"/>
          <w:szCs w:val="24"/>
        </w:rPr>
        <w:t xml:space="preserve"> кустарниковой и прибрежной растительности;</w:t>
      </w:r>
    </w:p>
    <w:p w:rsidR="0088737B" w:rsidRPr="00972B44" w:rsidRDefault="00A8121E" w:rsidP="00972B44">
      <w:pPr>
        <w:pStyle w:val="11"/>
        <w:numPr>
          <w:ilvl w:val="1"/>
          <w:numId w:val="5"/>
        </w:numPr>
        <w:shd w:val="clear" w:color="auto" w:fill="auto"/>
        <w:tabs>
          <w:tab w:val="left" w:pos="843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 xml:space="preserve">во избежание </w:t>
      </w:r>
      <w:proofErr w:type="spellStart"/>
      <w:r w:rsidRPr="00972B44">
        <w:rPr>
          <w:sz w:val="24"/>
          <w:szCs w:val="24"/>
        </w:rPr>
        <w:t>вытаптывания</w:t>
      </w:r>
      <w:proofErr w:type="spellEnd"/>
      <w:r w:rsidRPr="00972B44">
        <w:rPr>
          <w:sz w:val="24"/>
          <w:szCs w:val="24"/>
        </w:rPr>
        <w:t xml:space="preserve"> травяного покрова сеть пешеходных дорожек должна быть рационально спланирована;</w:t>
      </w:r>
    </w:p>
    <w:p w:rsidR="0088737B" w:rsidRPr="00972B44" w:rsidRDefault="00A8121E" w:rsidP="00972B44">
      <w:pPr>
        <w:pStyle w:val="11"/>
        <w:numPr>
          <w:ilvl w:val="1"/>
          <w:numId w:val="5"/>
        </w:numPr>
        <w:shd w:val="clear" w:color="auto" w:fill="auto"/>
        <w:tabs>
          <w:tab w:val="left" w:pos="836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озеленение мест массового отдыха должно выполнять ландшафтные и водозащитные функции;</w:t>
      </w:r>
    </w:p>
    <w:p w:rsidR="0088737B" w:rsidRPr="00972B44" w:rsidRDefault="00A8121E" w:rsidP="00972B44">
      <w:pPr>
        <w:pStyle w:val="11"/>
        <w:numPr>
          <w:ilvl w:val="1"/>
          <w:numId w:val="5"/>
        </w:numPr>
        <w:shd w:val="clear" w:color="auto" w:fill="auto"/>
        <w:tabs>
          <w:tab w:val="left" w:pos="839"/>
          <w:tab w:val="left" w:pos="7655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озеленение должно поддерживаться по берегам водоема (берегоукрепительный пояс), по склонам долин и котловин оврагов, на оползневых и эродирующих склонах, в оврагах и балках;</w:t>
      </w:r>
    </w:p>
    <w:p w:rsidR="0088737B" w:rsidRPr="00972B44" w:rsidRDefault="00A8121E" w:rsidP="00972B44">
      <w:pPr>
        <w:pStyle w:val="11"/>
        <w:numPr>
          <w:ilvl w:val="1"/>
          <w:numId w:val="5"/>
        </w:numPr>
        <w:shd w:val="clear" w:color="auto" w:fill="auto"/>
        <w:tabs>
          <w:tab w:val="left" w:pos="836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разведение костров должно быть разрешено только на специально отведенных и оборудованных площадках;</w:t>
      </w:r>
    </w:p>
    <w:p w:rsidR="0088737B" w:rsidRPr="00972B44" w:rsidRDefault="00A8121E" w:rsidP="00972B44">
      <w:pPr>
        <w:pStyle w:val="11"/>
        <w:numPr>
          <w:ilvl w:val="0"/>
          <w:numId w:val="5"/>
        </w:numPr>
        <w:shd w:val="clear" w:color="auto" w:fill="auto"/>
        <w:tabs>
          <w:tab w:val="left" w:pos="1037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В местах массового отдыха и на прилегающей к ним территории:</w:t>
      </w:r>
    </w:p>
    <w:p w:rsidR="0088737B" w:rsidRPr="00972B44" w:rsidRDefault="00A8121E" w:rsidP="00972B44">
      <w:pPr>
        <w:pStyle w:val="1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не допускается скопление загрязняющих веществ и мусора.</w:t>
      </w:r>
    </w:p>
    <w:p w:rsidR="00E00E05" w:rsidRPr="00972B44" w:rsidRDefault="00A8121E" w:rsidP="00972B44">
      <w:pPr>
        <w:pStyle w:val="1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 xml:space="preserve">Осуществление работы по очистке прилегающей территории, дна, акватории и пляжа, утилизация мусора и отходов должны производиться своевременно с привлечением специализированных организаций, имеющих соответствующее разрешение на данный вид деятельности, на основании договора. </w:t>
      </w:r>
    </w:p>
    <w:p w:rsidR="0088737B" w:rsidRPr="00972B44" w:rsidRDefault="00972B44" w:rsidP="00972B44">
      <w:pPr>
        <w:pStyle w:val="11"/>
        <w:shd w:val="clear" w:color="auto" w:fill="auto"/>
        <w:spacing w:line="240" w:lineRule="auto"/>
        <w:ind w:firstLine="426"/>
        <w:jc w:val="both"/>
        <w:rPr>
          <w:sz w:val="24"/>
          <w:szCs w:val="24"/>
          <w:lang w:val="ru-RU"/>
        </w:rPr>
      </w:pPr>
      <w:r w:rsidRPr="00972B44">
        <w:rPr>
          <w:sz w:val="24"/>
          <w:szCs w:val="24"/>
        </w:rPr>
        <w:t>Должен</w:t>
      </w:r>
      <w:r w:rsidRPr="00972B44">
        <w:rPr>
          <w:sz w:val="24"/>
          <w:szCs w:val="24"/>
          <w:lang w:val="ru-RU"/>
        </w:rPr>
        <w:t xml:space="preserve"> </w:t>
      </w:r>
      <w:r w:rsidR="00A8121E" w:rsidRPr="00972B44">
        <w:rPr>
          <w:sz w:val="24"/>
          <w:szCs w:val="24"/>
        </w:rPr>
        <w:t xml:space="preserve">быть обеспечен в зонах рекреации на реках свободный доступ граждан к полосам земель вдоль береговой линии водного объекта общего пользования (береговая полоса). </w:t>
      </w:r>
      <w:r w:rsidR="00E00E05" w:rsidRPr="00972B44">
        <w:rPr>
          <w:sz w:val="24"/>
          <w:szCs w:val="24"/>
          <w:lang w:val="ru-RU"/>
        </w:rPr>
        <w:t xml:space="preserve"> Ширина береговой полосы определяется в соответствии с действующим законодательством.</w:t>
      </w:r>
    </w:p>
    <w:p w:rsidR="0088737B" w:rsidRPr="00972B44" w:rsidRDefault="00A8121E" w:rsidP="00972B44">
      <w:pPr>
        <w:pStyle w:val="11"/>
        <w:numPr>
          <w:ilvl w:val="0"/>
          <w:numId w:val="5"/>
        </w:numPr>
        <w:shd w:val="clear" w:color="auto" w:fill="auto"/>
        <w:tabs>
          <w:tab w:val="left" w:pos="1037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При обустройстве пляжей необходимо руководствоваться требованиями к обустройству пляжей и требованиями санитарного законодательства.</w:t>
      </w:r>
    </w:p>
    <w:p w:rsidR="00E00E05" w:rsidRPr="00972B44" w:rsidRDefault="00E00E05" w:rsidP="00972B44">
      <w:pPr>
        <w:pStyle w:val="11"/>
        <w:shd w:val="clear" w:color="auto" w:fill="auto"/>
        <w:tabs>
          <w:tab w:val="left" w:pos="1037"/>
        </w:tabs>
        <w:spacing w:line="240" w:lineRule="auto"/>
        <w:ind w:firstLine="426"/>
        <w:jc w:val="both"/>
        <w:rPr>
          <w:sz w:val="24"/>
          <w:szCs w:val="24"/>
        </w:rPr>
      </w:pPr>
    </w:p>
    <w:p w:rsidR="0088737B" w:rsidRPr="00972B44" w:rsidRDefault="00A8121E" w:rsidP="00972B44">
      <w:pPr>
        <w:pStyle w:val="11"/>
        <w:numPr>
          <w:ilvl w:val="0"/>
          <w:numId w:val="16"/>
        </w:numPr>
        <w:shd w:val="clear" w:color="auto" w:fill="auto"/>
        <w:spacing w:line="240" w:lineRule="auto"/>
        <w:ind w:left="0" w:firstLine="426"/>
        <w:jc w:val="center"/>
        <w:rPr>
          <w:sz w:val="24"/>
          <w:szCs w:val="24"/>
          <w:lang w:val="ru-RU"/>
        </w:rPr>
      </w:pPr>
      <w:r w:rsidRPr="00972B44">
        <w:rPr>
          <w:sz w:val="24"/>
          <w:szCs w:val="24"/>
        </w:rPr>
        <w:t>Требования к охране и безопасности граждан</w:t>
      </w:r>
    </w:p>
    <w:p w:rsidR="00972B44" w:rsidRPr="00972B44" w:rsidRDefault="00972B44" w:rsidP="00972B44">
      <w:pPr>
        <w:pStyle w:val="11"/>
        <w:shd w:val="clear" w:color="auto" w:fill="auto"/>
        <w:spacing w:line="240" w:lineRule="auto"/>
        <w:ind w:firstLine="426"/>
        <w:rPr>
          <w:sz w:val="24"/>
          <w:szCs w:val="24"/>
          <w:lang w:val="ru-RU"/>
        </w:rPr>
      </w:pPr>
    </w:p>
    <w:p w:rsidR="0088737B" w:rsidRPr="00972B44" w:rsidRDefault="00A8121E" w:rsidP="00972B44">
      <w:pPr>
        <w:pStyle w:val="1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 xml:space="preserve">Требования к безопасности пользования местами массового отдыха состоят </w:t>
      </w:r>
      <w:proofErr w:type="gramStart"/>
      <w:r w:rsidRPr="00972B44">
        <w:rPr>
          <w:sz w:val="24"/>
          <w:szCs w:val="24"/>
        </w:rPr>
        <w:t>из</w:t>
      </w:r>
      <w:proofErr w:type="gramEnd"/>
      <w:r w:rsidRPr="00972B44">
        <w:rPr>
          <w:sz w:val="24"/>
          <w:szCs w:val="24"/>
        </w:rPr>
        <w:t>:</w:t>
      </w:r>
    </w:p>
    <w:p w:rsidR="0088737B" w:rsidRPr="00972B44" w:rsidRDefault="00A8121E" w:rsidP="00972B44">
      <w:pPr>
        <w:pStyle w:val="11"/>
        <w:numPr>
          <w:ilvl w:val="1"/>
          <w:numId w:val="6"/>
        </w:numPr>
        <w:shd w:val="clear" w:color="auto" w:fill="auto"/>
        <w:tabs>
          <w:tab w:val="left" w:pos="828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требований к безопасности пользования водными объектами (купание, катание на лодках, гидроциклах, водных лыжах);</w:t>
      </w:r>
    </w:p>
    <w:p w:rsidR="0088737B" w:rsidRPr="00972B44" w:rsidRDefault="00A8121E" w:rsidP="00972B44">
      <w:pPr>
        <w:pStyle w:val="11"/>
        <w:numPr>
          <w:ilvl w:val="1"/>
          <w:numId w:val="6"/>
        </w:numPr>
        <w:shd w:val="clear" w:color="auto" w:fill="auto"/>
        <w:tabs>
          <w:tab w:val="left" w:pos="832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требований к безопасности в местах массового отдыха (пожарная безопасность, охрана правопорядка, надежность строительных конструкций);</w:t>
      </w:r>
    </w:p>
    <w:p w:rsidR="0088737B" w:rsidRPr="00972B44" w:rsidRDefault="00A8121E" w:rsidP="00972B44">
      <w:pPr>
        <w:pStyle w:val="11"/>
        <w:numPr>
          <w:ilvl w:val="1"/>
          <w:numId w:val="6"/>
        </w:numPr>
        <w:shd w:val="clear" w:color="auto" w:fill="auto"/>
        <w:tabs>
          <w:tab w:val="left" w:pos="828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требований санитарно-эпидемиологической безопасности;</w:t>
      </w:r>
    </w:p>
    <w:p w:rsidR="0088737B" w:rsidRPr="00972B44" w:rsidRDefault="00A8121E" w:rsidP="00972B44">
      <w:pPr>
        <w:pStyle w:val="11"/>
        <w:numPr>
          <w:ilvl w:val="1"/>
          <w:numId w:val="6"/>
        </w:numPr>
        <w:shd w:val="clear" w:color="auto" w:fill="auto"/>
        <w:tabs>
          <w:tab w:val="left" w:pos="839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иных требований безопасности.</w:t>
      </w:r>
    </w:p>
    <w:p w:rsidR="00E00E05" w:rsidRPr="00972B44" w:rsidRDefault="00E00E05" w:rsidP="00972B44">
      <w:pPr>
        <w:pStyle w:val="11"/>
        <w:numPr>
          <w:ilvl w:val="1"/>
          <w:numId w:val="6"/>
        </w:numPr>
        <w:shd w:val="clear" w:color="auto" w:fill="auto"/>
        <w:tabs>
          <w:tab w:val="left" w:pos="839"/>
        </w:tabs>
        <w:spacing w:line="240" w:lineRule="auto"/>
        <w:ind w:firstLine="426"/>
        <w:jc w:val="both"/>
        <w:rPr>
          <w:sz w:val="24"/>
          <w:szCs w:val="24"/>
        </w:rPr>
      </w:pPr>
    </w:p>
    <w:p w:rsidR="0088737B" w:rsidRPr="00972B44" w:rsidRDefault="00A8121E" w:rsidP="00972B44">
      <w:pPr>
        <w:pStyle w:val="11"/>
        <w:shd w:val="clear" w:color="auto" w:fill="auto"/>
        <w:spacing w:line="240" w:lineRule="auto"/>
        <w:ind w:firstLine="426"/>
        <w:jc w:val="center"/>
        <w:rPr>
          <w:sz w:val="24"/>
          <w:szCs w:val="24"/>
          <w:lang w:val="ru-RU"/>
        </w:rPr>
      </w:pPr>
      <w:r w:rsidRPr="00972B44">
        <w:rPr>
          <w:sz w:val="24"/>
          <w:szCs w:val="24"/>
        </w:rPr>
        <w:t>7. Правила пребывания граждан в местах массового отдыха</w:t>
      </w:r>
    </w:p>
    <w:p w:rsidR="00972B44" w:rsidRPr="00972B44" w:rsidRDefault="00972B44" w:rsidP="00972B44">
      <w:pPr>
        <w:pStyle w:val="11"/>
        <w:shd w:val="clear" w:color="auto" w:fill="auto"/>
        <w:spacing w:line="240" w:lineRule="auto"/>
        <w:ind w:firstLine="426"/>
        <w:jc w:val="center"/>
        <w:rPr>
          <w:sz w:val="24"/>
          <w:szCs w:val="24"/>
          <w:lang w:val="ru-RU"/>
        </w:rPr>
      </w:pPr>
    </w:p>
    <w:p w:rsidR="0088737B" w:rsidRPr="00972B44" w:rsidRDefault="00A8121E" w:rsidP="00972B44">
      <w:pPr>
        <w:pStyle w:val="11"/>
        <w:numPr>
          <w:ilvl w:val="0"/>
          <w:numId w:val="7"/>
        </w:numPr>
        <w:shd w:val="clear" w:color="auto" w:fill="auto"/>
        <w:tabs>
          <w:tab w:val="left" w:pos="1030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Лица, находящиеся в местах массового отдыха, обязаны бережно относиться к объектам инфраструктуры мест массового отдыха, соблюдать чистоту и общественный порядок, выполнять законные требования представителей государственных, муниципальных органов, администрации места массового отдыха и иных уполномоченных лиц.</w:t>
      </w:r>
    </w:p>
    <w:p w:rsidR="0088737B" w:rsidRPr="00972B44" w:rsidRDefault="00A8121E" w:rsidP="00972B44">
      <w:pPr>
        <w:pStyle w:val="11"/>
        <w:numPr>
          <w:ilvl w:val="0"/>
          <w:numId w:val="7"/>
        </w:numPr>
        <w:shd w:val="clear" w:color="auto" w:fill="auto"/>
        <w:tabs>
          <w:tab w:val="left" w:pos="1033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В местах массового отдыха запрещается:</w:t>
      </w:r>
    </w:p>
    <w:p w:rsidR="0088737B" w:rsidRPr="00972B44" w:rsidRDefault="00A8121E" w:rsidP="00972B44">
      <w:pPr>
        <w:pStyle w:val="11"/>
        <w:numPr>
          <w:ilvl w:val="1"/>
          <w:numId w:val="7"/>
        </w:numPr>
        <w:shd w:val="clear" w:color="auto" w:fill="auto"/>
        <w:tabs>
          <w:tab w:val="left" w:pos="839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парковать транспортные средства в неустановленных местах, в том числе на пляжах;</w:t>
      </w:r>
    </w:p>
    <w:p w:rsidR="0088737B" w:rsidRPr="00972B44" w:rsidRDefault="00A8121E" w:rsidP="00972B44">
      <w:pPr>
        <w:pStyle w:val="11"/>
        <w:numPr>
          <w:ilvl w:val="1"/>
          <w:numId w:val="7"/>
        </w:numPr>
        <w:shd w:val="clear" w:color="auto" w:fill="auto"/>
        <w:tabs>
          <w:tab w:val="left" w:pos="836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наносить надписи и расклеивать объявления, плакаты, размещать с нарушением установленного порядка продукцию рекламного, информационного содержания;</w:t>
      </w:r>
    </w:p>
    <w:p w:rsidR="0088737B" w:rsidRPr="00972B44" w:rsidRDefault="00A8121E" w:rsidP="00972B44">
      <w:pPr>
        <w:pStyle w:val="11"/>
        <w:numPr>
          <w:ilvl w:val="1"/>
          <w:numId w:val="7"/>
        </w:numPr>
        <w:shd w:val="clear" w:color="auto" w:fill="auto"/>
        <w:tabs>
          <w:tab w:val="left" w:pos="832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загрязнять и засорять водоем, берега и другую территорию места массового отдыха;</w:t>
      </w:r>
    </w:p>
    <w:p w:rsidR="0088737B" w:rsidRPr="00972B44" w:rsidRDefault="00A8121E" w:rsidP="00972B44">
      <w:pPr>
        <w:pStyle w:val="11"/>
        <w:numPr>
          <w:ilvl w:val="1"/>
          <w:numId w:val="7"/>
        </w:numPr>
        <w:shd w:val="clear" w:color="auto" w:fill="auto"/>
        <w:tabs>
          <w:tab w:val="left" w:pos="836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разводить костры или устанавливать мангалы в неустановленных местах;</w:t>
      </w:r>
    </w:p>
    <w:p w:rsidR="0088737B" w:rsidRPr="00972B44" w:rsidRDefault="00A8121E" w:rsidP="00972B44">
      <w:pPr>
        <w:pStyle w:val="11"/>
        <w:numPr>
          <w:ilvl w:val="1"/>
          <w:numId w:val="7"/>
        </w:numPr>
        <w:shd w:val="clear" w:color="auto" w:fill="auto"/>
        <w:tabs>
          <w:tab w:val="left" w:pos="832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самовольно подключать электрическую нагрузку к сетям;</w:t>
      </w:r>
    </w:p>
    <w:p w:rsidR="0088737B" w:rsidRPr="00972B44" w:rsidRDefault="00A8121E" w:rsidP="00972B44">
      <w:pPr>
        <w:pStyle w:val="11"/>
        <w:numPr>
          <w:ilvl w:val="1"/>
          <w:numId w:val="7"/>
        </w:numPr>
        <w:shd w:val="clear" w:color="auto" w:fill="auto"/>
        <w:tabs>
          <w:tab w:val="left" w:pos="850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наносить повреждения (порчу) зданиям, сооружениям, имуществу и другим объектам инфраструктуры места массового отдыха;</w:t>
      </w:r>
    </w:p>
    <w:p w:rsidR="0088737B" w:rsidRPr="00972B44" w:rsidRDefault="00A8121E" w:rsidP="00972B44">
      <w:pPr>
        <w:pStyle w:val="11"/>
        <w:numPr>
          <w:ilvl w:val="1"/>
          <w:numId w:val="7"/>
        </w:numPr>
        <w:shd w:val="clear" w:color="auto" w:fill="auto"/>
        <w:tabs>
          <w:tab w:val="left" w:pos="836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самовольно устанавливать туристические палатки, легковозводимые навесы, иные строения.</w:t>
      </w:r>
    </w:p>
    <w:p w:rsidR="0088737B" w:rsidRPr="00972B44" w:rsidRDefault="00A8121E" w:rsidP="00972B44">
      <w:pPr>
        <w:pStyle w:val="11"/>
        <w:numPr>
          <w:ilvl w:val="0"/>
          <w:numId w:val="7"/>
        </w:numPr>
        <w:shd w:val="clear" w:color="auto" w:fill="auto"/>
        <w:tabs>
          <w:tab w:val="left" w:pos="1044"/>
        </w:tabs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972B44">
        <w:rPr>
          <w:sz w:val="24"/>
          <w:szCs w:val="24"/>
        </w:rPr>
        <w:t>Граждане, пребывающие в местах массового отдыха, организованных на водных объектах, должны соблюдать Правила пользования водными объектами для плавания на маломерных плавательных средствах в Республике Башкортостан и Правила охраны жизни людей на воде в Республике Башкортостан, утвержденные постановлением Правительства Республики Башкортостан от 7 ноября 2006 года № 315 «Об утверждении правил охраны жизни людей на воде в Республике Башкортостан и правил пользования</w:t>
      </w:r>
      <w:proofErr w:type="gramEnd"/>
      <w:r w:rsidRPr="00972B44">
        <w:rPr>
          <w:sz w:val="24"/>
          <w:szCs w:val="24"/>
        </w:rPr>
        <w:t xml:space="preserve"> водными объектами для плавания на маломерных плавательных средствах в Республике Башкортостан».</w:t>
      </w:r>
    </w:p>
    <w:p w:rsidR="00972B44" w:rsidRPr="00972B44" w:rsidRDefault="00972B44" w:rsidP="00972B44">
      <w:pPr>
        <w:pStyle w:val="11"/>
        <w:shd w:val="clear" w:color="auto" w:fill="auto"/>
        <w:tabs>
          <w:tab w:val="left" w:pos="1044"/>
        </w:tabs>
        <w:spacing w:line="240" w:lineRule="auto"/>
        <w:ind w:firstLine="426"/>
        <w:jc w:val="both"/>
        <w:rPr>
          <w:sz w:val="24"/>
          <w:szCs w:val="24"/>
        </w:rPr>
      </w:pPr>
    </w:p>
    <w:p w:rsidR="0088737B" w:rsidRPr="00972B44" w:rsidRDefault="00A8121E" w:rsidP="00972B44">
      <w:pPr>
        <w:pStyle w:val="11"/>
        <w:numPr>
          <w:ilvl w:val="0"/>
          <w:numId w:val="7"/>
        </w:numPr>
        <w:shd w:val="clear" w:color="auto" w:fill="auto"/>
        <w:tabs>
          <w:tab w:val="left" w:pos="1037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Нарушение настоящих Правил влечет ответственность в соответствии с действующим законодательством.</w:t>
      </w:r>
    </w:p>
    <w:p w:rsidR="00E00E05" w:rsidRPr="00972B44" w:rsidRDefault="00E00E05" w:rsidP="00972B44">
      <w:pPr>
        <w:pStyle w:val="11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E00E05" w:rsidRPr="00972B44" w:rsidRDefault="00A8121E" w:rsidP="00972B44">
      <w:pPr>
        <w:pStyle w:val="11"/>
        <w:shd w:val="clear" w:color="auto" w:fill="auto"/>
        <w:spacing w:line="240" w:lineRule="auto"/>
        <w:ind w:firstLine="426"/>
        <w:jc w:val="center"/>
        <w:rPr>
          <w:sz w:val="24"/>
          <w:szCs w:val="24"/>
          <w:lang w:val="ru-RU"/>
        </w:rPr>
      </w:pPr>
      <w:r w:rsidRPr="00972B44">
        <w:rPr>
          <w:sz w:val="24"/>
          <w:szCs w:val="24"/>
        </w:rPr>
        <w:t>8. Контроль за санитарно-эпидемиологическим, экологическим состоянием, благоустройством и безопасностью мест массового отдыха</w:t>
      </w:r>
    </w:p>
    <w:p w:rsidR="00972B44" w:rsidRPr="00972B44" w:rsidRDefault="00972B44" w:rsidP="00972B44">
      <w:pPr>
        <w:pStyle w:val="11"/>
        <w:shd w:val="clear" w:color="auto" w:fill="auto"/>
        <w:spacing w:line="240" w:lineRule="auto"/>
        <w:ind w:firstLine="426"/>
        <w:jc w:val="center"/>
        <w:rPr>
          <w:sz w:val="24"/>
          <w:szCs w:val="24"/>
          <w:lang w:val="ru-RU"/>
        </w:rPr>
      </w:pPr>
    </w:p>
    <w:p w:rsidR="0088737B" w:rsidRPr="00972B44" w:rsidRDefault="00A8121E" w:rsidP="00972B44">
      <w:pPr>
        <w:pStyle w:val="1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8.1. Ежегодно при подготовке к летнему сезону осуществляется приемка мест массового отдыха комиссией, назначаемой главой муниципального образования. По результатам освидетельствования составляется акт, подтверждающий готовность мест массового отдыха к летнему сезону.</w:t>
      </w:r>
    </w:p>
    <w:p w:rsidR="008A5233" w:rsidRPr="00972B44" w:rsidRDefault="00A8121E" w:rsidP="00972B44">
      <w:pPr>
        <w:pStyle w:val="1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 xml:space="preserve">8.2. </w:t>
      </w:r>
      <w:proofErr w:type="gramStart"/>
      <w:r w:rsidRPr="00972B44">
        <w:rPr>
          <w:sz w:val="24"/>
          <w:szCs w:val="24"/>
        </w:rPr>
        <w:t>Юридические лица и индивидуальные предприниматели, эксплуатирующие места массового отдыха, обеспечивают проведение производственного контроля в соответствии со статьей 32 Федерального закона от 30 марта 1999 года № 52-ФЗ «О санитарно-эпидемиологическом благополучии н</w:t>
      </w:r>
      <w:r w:rsidR="008A5233" w:rsidRPr="00972B44">
        <w:rPr>
          <w:sz w:val="24"/>
          <w:szCs w:val="24"/>
        </w:rPr>
        <w:t>аселения», санитарными правилам</w:t>
      </w:r>
      <w:r w:rsidRPr="00972B44">
        <w:rPr>
          <w:sz w:val="24"/>
          <w:szCs w:val="24"/>
        </w:rPr>
        <w:t xml:space="preserve">, </w:t>
      </w:r>
      <w:r w:rsidR="008A5233" w:rsidRPr="00972B44">
        <w:rPr>
          <w:sz w:val="24"/>
          <w:szCs w:val="24"/>
          <w:lang w:val="ru-RU"/>
        </w:rPr>
        <w:t xml:space="preserve"> </w:t>
      </w:r>
      <w:r w:rsidRPr="00972B44">
        <w:rPr>
          <w:sz w:val="24"/>
          <w:szCs w:val="24"/>
        </w:rPr>
        <w:t xml:space="preserve">а также проведение производственного экологического контроля в соответствии со статьей 67 Федерального закона от 10 января 2002 года № 7-ФЗ «Об охране окружающей среды». </w:t>
      </w:r>
      <w:proofErr w:type="gramEnd"/>
    </w:p>
    <w:p w:rsidR="00C95BA2" w:rsidRPr="00972B44" w:rsidRDefault="00C95BA2" w:rsidP="00972B44">
      <w:pPr>
        <w:pStyle w:val="1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</w:p>
    <w:p w:rsidR="0088737B" w:rsidRPr="00972B44" w:rsidRDefault="00A8121E" w:rsidP="00972B44">
      <w:pPr>
        <w:pStyle w:val="11"/>
        <w:shd w:val="clear" w:color="auto" w:fill="auto"/>
        <w:spacing w:line="240" w:lineRule="auto"/>
        <w:ind w:firstLine="426"/>
        <w:jc w:val="both"/>
        <w:rPr>
          <w:sz w:val="24"/>
          <w:szCs w:val="24"/>
          <w:lang w:val="ru-RU"/>
        </w:rPr>
      </w:pPr>
      <w:r w:rsidRPr="00972B44">
        <w:rPr>
          <w:sz w:val="24"/>
          <w:szCs w:val="24"/>
        </w:rPr>
        <w:t>9. Финансирование расходов по эксплуатации мест массового отдыха</w:t>
      </w:r>
    </w:p>
    <w:p w:rsidR="00972B44" w:rsidRPr="00972B44" w:rsidRDefault="00972B44" w:rsidP="00972B44">
      <w:pPr>
        <w:pStyle w:val="11"/>
        <w:shd w:val="clear" w:color="auto" w:fill="auto"/>
        <w:spacing w:line="240" w:lineRule="auto"/>
        <w:ind w:firstLine="426"/>
        <w:jc w:val="both"/>
        <w:rPr>
          <w:sz w:val="24"/>
          <w:szCs w:val="24"/>
          <w:lang w:val="ru-RU"/>
        </w:rPr>
      </w:pPr>
    </w:p>
    <w:p w:rsidR="0088737B" w:rsidRPr="00972B44" w:rsidRDefault="00A8121E" w:rsidP="00972B44">
      <w:pPr>
        <w:pStyle w:val="11"/>
        <w:numPr>
          <w:ilvl w:val="0"/>
          <w:numId w:val="8"/>
        </w:numPr>
        <w:shd w:val="clear" w:color="auto" w:fill="auto"/>
        <w:tabs>
          <w:tab w:val="left" w:pos="1041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Финансирование расходов по созданию, обустройству и эксплуатации мест массового отдыха осуществляется за счет:</w:t>
      </w:r>
    </w:p>
    <w:p w:rsidR="0088737B" w:rsidRPr="00972B44" w:rsidRDefault="00A8121E" w:rsidP="00972B44">
      <w:pPr>
        <w:pStyle w:val="11"/>
        <w:numPr>
          <w:ilvl w:val="1"/>
          <w:numId w:val="8"/>
        </w:numPr>
        <w:shd w:val="clear" w:color="auto" w:fill="auto"/>
        <w:tabs>
          <w:tab w:val="left" w:pos="843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местного бюджета в пределах средств, предусмотренных на указанные цели на соответствующий год;</w:t>
      </w:r>
    </w:p>
    <w:p w:rsidR="0088737B" w:rsidRPr="00972B44" w:rsidRDefault="00A8121E" w:rsidP="00972B44">
      <w:pPr>
        <w:pStyle w:val="11"/>
        <w:numPr>
          <w:ilvl w:val="1"/>
          <w:numId w:val="8"/>
        </w:numPr>
        <w:shd w:val="clear" w:color="auto" w:fill="auto"/>
        <w:tabs>
          <w:tab w:val="left" w:pos="819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иных источников, не противоречащих законодательству.</w:t>
      </w:r>
    </w:p>
    <w:p w:rsidR="00972B44" w:rsidRPr="00972B44" w:rsidRDefault="00972B44" w:rsidP="00972B44">
      <w:pPr>
        <w:pStyle w:val="11"/>
        <w:shd w:val="clear" w:color="auto" w:fill="auto"/>
        <w:tabs>
          <w:tab w:val="left" w:pos="819"/>
        </w:tabs>
        <w:spacing w:line="240" w:lineRule="auto"/>
        <w:ind w:firstLine="426"/>
        <w:jc w:val="both"/>
        <w:rPr>
          <w:sz w:val="24"/>
          <w:szCs w:val="24"/>
        </w:rPr>
      </w:pPr>
    </w:p>
    <w:p w:rsidR="0088737B" w:rsidRPr="00972B44" w:rsidRDefault="00A8121E" w:rsidP="00972B44">
      <w:pPr>
        <w:pStyle w:val="11"/>
        <w:numPr>
          <w:ilvl w:val="0"/>
          <w:numId w:val="8"/>
        </w:numPr>
        <w:shd w:val="clear" w:color="auto" w:fill="auto"/>
        <w:tabs>
          <w:tab w:val="left" w:pos="1037"/>
        </w:tabs>
        <w:spacing w:line="240" w:lineRule="auto"/>
        <w:ind w:firstLine="426"/>
        <w:jc w:val="both"/>
        <w:rPr>
          <w:sz w:val="24"/>
          <w:szCs w:val="24"/>
        </w:rPr>
      </w:pPr>
      <w:r w:rsidRPr="00972B44">
        <w:rPr>
          <w:sz w:val="24"/>
          <w:szCs w:val="24"/>
        </w:rPr>
        <w:t>В составе расходов по эксплуатации мест массового отдыха, расположенных на землях лесного фонда, должно быть предусмотрено финансирование работ по дополнительному уходу за лесными насаждениями.</w:t>
      </w:r>
    </w:p>
    <w:p w:rsidR="008A5233" w:rsidRPr="00972B44" w:rsidRDefault="008A5233" w:rsidP="00972B44">
      <w:pPr>
        <w:pStyle w:val="11"/>
        <w:shd w:val="clear" w:color="auto" w:fill="auto"/>
        <w:tabs>
          <w:tab w:val="left" w:pos="1037"/>
        </w:tabs>
        <w:spacing w:line="240" w:lineRule="auto"/>
        <w:ind w:firstLine="426"/>
        <w:jc w:val="both"/>
        <w:rPr>
          <w:sz w:val="24"/>
          <w:szCs w:val="24"/>
        </w:rPr>
      </w:pPr>
    </w:p>
    <w:p w:rsidR="00C95BA2" w:rsidRDefault="00C95BA2" w:rsidP="00972B44">
      <w:pPr>
        <w:pStyle w:val="11"/>
        <w:shd w:val="clear" w:color="auto" w:fill="auto"/>
        <w:tabs>
          <w:tab w:val="left" w:pos="1037"/>
        </w:tabs>
        <w:spacing w:line="240" w:lineRule="auto"/>
        <w:ind w:firstLine="426"/>
        <w:jc w:val="both"/>
        <w:rPr>
          <w:sz w:val="28"/>
          <w:szCs w:val="28"/>
        </w:rPr>
      </w:pPr>
    </w:p>
    <w:sectPr w:rsidR="00C95BA2" w:rsidSect="00972B44">
      <w:headerReference w:type="default" r:id="rId9"/>
      <w:headerReference w:type="first" r:id="rId10"/>
      <w:pgSz w:w="11905" w:h="16837"/>
      <w:pgMar w:top="993" w:right="848" w:bottom="1135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C1" w:rsidRDefault="000C7FC1">
      <w:r>
        <w:separator/>
      </w:r>
    </w:p>
  </w:endnote>
  <w:endnote w:type="continuationSeparator" w:id="0">
    <w:p w:rsidR="000C7FC1" w:rsidRDefault="000C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C1" w:rsidRDefault="000C7FC1"/>
  </w:footnote>
  <w:footnote w:type="continuationSeparator" w:id="0">
    <w:p w:rsidR="000C7FC1" w:rsidRDefault="000C7F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7B" w:rsidRPr="008A5233" w:rsidRDefault="0088737B" w:rsidP="008A523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7B" w:rsidRDefault="008873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D9D"/>
    <w:multiLevelType w:val="multilevel"/>
    <w:tmpl w:val="A3F0B8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0A767B"/>
    <w:multiLevelType w:val="multilevel"/>
    <w:tmpl w:val="CCDC90B0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953B5"/>
    <w:multiLevelType w:val="multilevel"/>
    <w:tmpl w:val="81DA0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03277"/>
    <w:multiLevelType w:val="multilevel"/>
    <w:tmpl w:val="C0A63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25745"/>
    <w:multiLevelType w:val="multilevel"/>
    <w:tmpl w:val="A55A21C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0B1038"/>
    <w:multiLevelType w:val="multilevel"/>
    <w:tmpl w:val="8168F5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C6B10"/>
    <w:multiLevelType w:val="multilevel"/>
    <w:tmpl w:val="6DD40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C2AB8"/>
    <w:multiLevelType w:val="multilevel"/>
    <w:tmpl w:val="195A0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CC2490"/>
    <w:multiLevelType w:val="multilevel"/>
    <w:tmpl w:val="ECBC91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1A3907"/>
    <w:multiLevelType w:val="multilevel"/>
    <w:tmpl w:val="71FA0D48"/>
    <w:lvl w:ilvl="0">
      <w:start w:val="1"/>
      <w:numFmt w:val="decimal"/>
      <w:lvlText w:val="%1."/>
      <w:lvlJc w:val="left"/>
      <w:pPr>
        <w:ind w:left="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98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1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4" w:hanging="2160"/>
      </w:pPr>
      <w:rPr>
        <w:rFonts w:hint="default"/>
      </w:rPr>
    </w:lvl>
  </w:abstractNum>
  <w:abstractNum w:abstractNumId="10">
    <w:nsid w:val="44EA102B"/>
    <w:multiLevelType w:val="multilevel"/>
    <w:tmpl w:val="E32EDA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7D7915"/>
    <w:multiLevelType w:val="multilevel"/>
    <w:tmpl w:val="26005B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DE2366"/>
    <w:multiLevelType w:val="multilevel"/>
    <w:tmpl w:val="621C2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7D7F04"/>
    <w:multiLevelType w:val="multilevel"/>
    <w:tmpl w:val="268043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5407FA"/>
    <w:multiLevelType w:val="multilevel"/>
    <w:tmpl w:val="2D2C36D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9D3225"/>
    <w:multiLevelType w:val="multilevel"/>
    <w:tmpl w:val="9CA29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5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7B"/>
    <w:rsid w:val="0009153C"/>
    <w:rsid w:val="000C7FC1"/>
    <w:rsid w:val="001F7736"/>
    <w:rsid w:val="002C49CE"/>
    <w:rsid w:val="003368B3"/>
    <w:rsid w:val="006F6160"/>
    <w:rsid w:val="00727CB3"/>
    <w:rsid w:val="008705DE"/>
    <w:rsid w:val="0088737B"/>
    <w:rsid w:val="008A5233"/>
    <w:rsid w:val="00972B44"/>
    <w:rsid w:val="00A8121E"/>
    <w:rsid w:val="00BE3452"/>
    <w:rsid w:val="00BF6664"/>
    <w:rsid w:val="00C95BA2"/>
    <w:rsid w:val="00CA0F36"/>
    <w:rsid w:val="00D3016D"/>
    <w:rsid w:val="00D627A1"/>
    <w:rsid w:val="00E00E05"/>
    <w:rsid w:val="00F7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ArialBlack115pt30">
    <w:name w:val="Основной текст + Arial Black;11;5 pt;Курсив;Масштаб 30%"/>
    <w:basedOn w:val="a4"/>
    <w:rPr>
      <w:rFonts w:ascii="Arial Black" w:eastAsia="Arial Black" w:hAnsi="Arial Black" w:cs="Arial Black"/>
      <w:b w:val="0"/>
      <w:bCs w:val="0"/>
      <w:i/>
      <w:iCs/>
      <w:smallCaps w:val="0"/>
      <w:strike w:val="0"/>
      <w:spacing w:val="0"/>
      <w:w w:val="30"/>
      <w:sz w:val="23"/>
      <w:szCs w:val="23"/>
      <w:lang w:val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">
    <w:name w:val="Колонтитул + 1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4pt">
    <w:name w:val="Колонтитул + 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pt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ArialBlack6pt">
    <w:name w:val="Основной текст (6) + Arial Black;6 pt;Не полужирный"/>
    <w:basedOn w:val="6"/>
    <w:rPr>
      <w:rFonts w:ascii="Arial Black" w:eastAsia="Arial Black" w:hAnsi="Arial Black" w:cs="Arial Black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78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8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45" w:lineRule="exact"/>
      <w:ind w:hanging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407" w:lineRule="exac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00E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0E05"/>
    <w:rPr>
      <w:color w:val="000000"/>
    </w:rPr>
  </w:style>
  <w:style w:type="paragraph" w:styleId="ad">
    <w:name w:val="footer"/>
    <w:basedOn w:val="a"/>
    <w:link w:val="ae"/>
    <w:uiPriority w:val="99"/>
    <w:unhideWhenUsed/>
    <w:rsid w:val="00E00E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0E05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8705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05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ArialBlack115pt30">
    <w:name w:val="Основной текст + Arial Black;11;5 pt;Курсив;Масштаб 30%"/>
    <w:basedOn w:val="a4"/>
    <w:rPr>
      <w:rFonts w:ascii="Arial Black" w:eastAsia="Arial Black" w:hAnsi="Arial Black" w:cs="Arial Black"/>
      <w:b w:val="0"/>
      <w:bCs w:val="0"/>
      <w:i/>
      <w:iCs/>
      <w:smallCaps w:val="0"/>
      <w:strike w:val="0"/>
      <w:spacing w:val="0"/>
      <w:w w:val="30"/>
      <w:sz w:val="23"/>
      <w:szCs w:val="23"/>
      <w:lang w:val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">
    <w:name w:val="Колонтитул + 1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4pt">
    <w:name w:val="Колонтитул + 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pt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ArialBlack6pt">
    <w:name w:val="Основной текст (6) + Arial Black;6 pt;Не полужирный"/>
    <w:basedOn w:val="6"/>
    <w:rPr>
      <w:rFonts w:ascii="Arial Black" w:eastAsia="Arial Black" w:hAnsi="Arial Black" w:cs="Arial Black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78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8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45" w:lineRule="exact"/>
      <w:ind w:hanging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407" w:lineRule="exac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00E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0E05"/>
    <w:rPr>
      <w:color w:val="000000"/>
    </w:rPr>
  </w:style>
  <w:style w:type="paragraph" w:styleId="ad">
    <w:name w:val="footer"/>
    <w:basedOn w:val="a"/>
    <w:link w:val="ae"/>
    <w:uiPriority w:val="99"/>
    <w:unhideWhenUsed/>
    <w:rsid w:val="00E00E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0E05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8705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05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2016-07-15T04:12:00Z</cp:lastPrinted>
  <dcterms:created xsi:type="dcterms:W3CDTF">2016-07-15T04:13:00Z</dcterms:created>
  <dcterms:modified xsi:type="dcterms:W3CDTF">2016-07-15T04:13:00Z</dcterms:modified>
</cp:coreProperties>
</file>