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569"/>
        <w:gridCol w:w="4191"/>
      </w:tblGrid>
      <w:tr w:rsidR="000C15D7" w:rsidTr="008034E3">
        <w:trPr>
          <w:trHeight w:val="1969"/>
        </w:trPr>
        <w:tc>
          <w:tcPr>
            <w:tcW w:w="4424" w:type="dxa"/>
            <w:tcBorders>
              <w:top w:val="nil"/>
              <w:left w:val="nil"/>
              <w:bottom w:val="double" w:sz="12" w:space="0" w:color="auto"/>
              <w:right w:val="nil"/>
            </w:tcBorders>
          </w:tcPr>
          <w:p w:rsidR="000C15D7" w:rsidRPr="009B3CA7" w:rsidRDefault="000C15D7" w:rsidP="008034E3">
            <w:pPr>
              <w:jc w:val="center"/>
              <w:rPr>
                <w:rFonts w:ascii="TimBashk" w:hAnsi="TimBashk"/>
                <w:b/>
              </w:rPr>
            </w:pPr>
            <w:r w:rsidRPr="009B3CA7">
              <w:rPr>
                <w:rFonts w:ascii="TimBashk" w:hAnsi="TimBashk"/>
                <w:b/>
                <w:sz w:val="22"/>
                <w:szCs w:val="22"/>
              </w:rPr>
              <w:t>БАШ</w:t>
            </w:r>
            <w:proofErr w:type="gramStart"/>
            <w:r w:rsidRPr="009B3CA7">
              <w:rPr>
                <w:rFonts w:ascii="TimBashk" w:hAnsi="TimBashk"/>
                <w:b/>
                <w:sz w:val="22"/>
                <w:szCs w:val="22"/>
              </w:rPr>
              <w:t>?О</w:t>
            </w:r>
            <w:proofErr w:type="gramEnd"/>
            <w:r w:rsidRPr="009B3CA7">
              <w:rPr>
                <w:rFonts w:ascii="TimBashk" w:hAnsi="TimBashk"/>
                <w:b/>
                <w:sz w:val="22"/>
                <w:szCs w:val="22"/>
              </w:rPr>
              <w:t>РТОСТАН</w:t>
            </w:r>
            <w:r>
              <w:rPr>
                <w:rFonts w:ascii="TimBashk" w:hAnsi="TimBashk"/>
                <w:b/>
                <w:sz w:val="22"/>
                <w:szCs w:val="22"/>
              </w:rPr>
              <w:t xml:space="preserve">  </w:t>
            </w:r>
            <w:r w:rsidRPr="009B3CA7">
              <w:rPr>
                <w:rFonts w:ascii="TimBashk" w:hAnsi="TimBashk"/>
                <w:b/>
                <w:sz w:val="22"/>
                <w:szCs w:val="22"/>
              </w:rPr>
              <w:t>РЕСПУБЛИКА№Ы</w:t>
            </w:r>
          </w:p>
          <w:p w:rsidR="000C15D7" w:rsidRPr="009B3CA7" w:rsidRDefault="000C15D7" w:rsidP="008034E3">
            <w:pPr>
              <w:jc w:val="center"/>
              <w:rPr>
                <w:rFonts w:ascii="TimBashk" w:hAnsi="TimBashk"/>
                <w:b/>
              </w:rPr>
            </w:pPr>
            <w:r w:rsidRPr="009B3CA7">
              <w:rPr>
                <w:rFonts w:ascii="TimBashk" w:hAnsi="TimBashk"/>
                <w:b/>
                <w:sz w:val="22"/>
                <w:szCs w:val="22"/>
              </w:rPr>
              <w:t xml:space="preserve"> БАЙМА?  РАЙОНЫ</w:t>
            </w:r>
          </w:p>
          <w:p w:rsidR="000C15D7" w:rsidRPr="009B3CA7" w:rsidRDefault="000C15D7" w:rsidP="008034E3">
            <w:pPr>
              <w:jc w:val="center"/>
              <w:rPr>
                <w:rFonts w:ascii="TimBashk" w:hAnsi="TimBashk"/>
                <w:b/>
              </w:rPr>
            </w:pPr>
            <w:r w:rsidRPr="009B3CA7">
              <w:rPr>
                <w:rFonts w:ascii="TimBashk" w:hAnsi="TimBashk"/>
                <w:b/>
                <w:sz w:val="22"/>
                <w:szCs w:val="22"/>
              </w:rPr>
              <w:t>МУНИЦИПАЛЬ   РАЙОНЫНЫ*</w:t>
            </w:r>
          </w:p>
          <w:p w:rsidR="000C15D7" w:rsidRPr="009B3CA7" w:rsidRDefault="000C15D7" w:rsidP="008034E3">
            <w:pPr>
              <w:jc w:val="center"/>
              <w:rPr>
                <w:rFonts w:ascii="TimBashk" w:hAnsi="TimBashk"/>
                <w:b/>
              </w:rPr>
            </w:pPr>
            <w:r w:rsidRPr="009B3CA7">
              <w:rPr>
                <w:rFonts w:ascii="TimBashk" w:hAnsi="TimBashk"/>
                <w:b/>
                <w:sz w:val="22"/>
                <w:szCs w:val="22"/>
              </w:rPr>
              <w:t>ТАТЛЫБАЙ   АУЫЛ   СОВЕТЫ</w:t>
            </w:r>
          </w:p>
          <w:p w:rsidR="000C15D7" w:rsidRPr="009B3CA7" w:rsidRDefault="000C15D7" w:rsidP="008034E3">
            <w:pPr>
              <w:jc w:val="center"/>
              <w:rPr>
                <w:rFonts w:ascii="TimBashk" w:hAnsi="TimBashk"/>
                <w:b/>
              </w:rPr>
            </w:pPr>
            <w:r w:rsidRPr="009B3CA7">
              <w:rPr>
                <w:rFonts w:ascii="TimBashk" w:hAnsi="TimBashk"/>
                <w:b/>
                <w:sz w:val="22"/>
                <w:szCs w:val="22"/>
              </w:rPr>
              <w:t>АУЫЛ   БИ</w:t>
            </w:r>
            <w:proofErr w:type="gramStart"/>
            <w:r w:rsidRPr="009B3CA7">
              <w:rPr>
                <w:rFonts w:ascii="TimBashk" w:hAnsi="TimBashk"/>
                <w:b/>
                <w:sz w:val="22"/>
                <w:szCs w:val="22"/>
              </w:rPr>
              <w:t>Л»</w:t>
            </w:r>
            <w:proofErr w:type="gramEnd"/>
            <w:r w:rsidRPr="009B3CA7">
              <w:rPr>
                <w:rFonts w:ascii="TimBashk" w:hAnsi="TimBashk"/>
                <w:b/>
                <w:sz w:val="22"/>
                <w:szCs w:val="22"/>
              </w:rPr>
              <w:t>М»№Е</w:t>
            </w:r>
          </w:p>
          <w:p w:rsidR="000C15D7" w:rsidRPr="00216FCF" w:rsidRDefault="000C15D7" w:rsidP="008034E3">
            <w:pPr>
              <w:jc w:val="center"/>
              <w:rPr>
                <w:rFonts w:ascii="TimBashk" w:hAnsi="TimBashk"/>
                <w:b/>
              </w:rPr>
            </w:pPr>
            <w:r w:rsidRPr="009B3CA7">
              <w:rPr>
                <w:rFonts w:ascii="TimBashk" w:hAnsi="TimBashk"/>
                <w:b/>
                <w:sz w:val="22"/>
                <w:szCs w:val="22"/>
              </w:rPr>
              <w:t>ХАКИМИ</w:t>
            </w:r>
            <w:proofErr w:type="gramStart"/>
            <w:r w:rsidRPr="009B3CA7">
              <w:rPr>
                <w:rFonts w:ascii="TimBashk" w:hAnsi="TimBashk"/>
                <w:b/>
                <w:sz w:val="22"/>
                <w:szCs w:val="22"/>
              </w:rPr>
              <w:t>»Т</w:t>
            </w:r>
            <w:proofErr w:type="gramEnd"/>
            <w:r w:rsidRPr="009B3CA7">
              <w:rPr>
                <w:rFonts w:ascii="TimBashk" w:hAnsi="TimBashk"/>
                <w:b/>
                <w:sz w:val="22"/>
                <w:szCs w:val="22"/>
              </w:rPr>
              <w:t>Е</w:t>
            </w:r>
          </w:p>
          <w:p w:rsidR="000C15D7" w:rsidRPr="00216FCF" w:rsidRDefault="000C15D7" w:rsidP="008034E3">
            <w:pPr>
              <w:pStyle w:val="a3"/>
              <w:rPr>
                <w:rFonts w:ascii="TimBashk" w:hAnsi="TimBashk"/>
                <w:b/>
                <w:sz w:val="22"/>
              </w:rPr>
            </w:pPr>
          </w:p>
          <w:p w:rsidR="000C15D7" w:rsidRPr="009B3CA7" w:rsidRDefault="000C15D7" w:rsidP="008034E3">
            <w:pPr>
              <w:jc w:val="center"/>
              <w:rPr>
                <w:rFonts w:ascii="TimBashk" w:hAnsi="TimBashk"/>
                <w:sz w:val="18"/>
                <w:szCs w:val="18"/>
                <w:lang w:val="be-BY"/>
              </w:rPr>
            </w:pPr>
            <w:r w:rsidRPr="00216FCF">
              <w:rPr>
                <w:sz w:val="18"/>
                <w:szCs w:val="18"/>
                <w:lang w:val="be-BY"/>
              </w:rPr>
              <w:t>453656</w:t>
            </w:r>
            <w:r>
              <w:rPr>
                <w:sz w:val="18"/>
                <w:szCs w:val="18"/>
                <w:lang w:val="be-BY"/>
              </w:rPr>
              <w:t xml:space="preserve">  </w:t>
            </w:r>
            <w:r w:rsidRPr="009B3CA7">
              <w:rPr>
                <w:rFonts w:ascii="TimBashk" w:hAnsi="TimBashk"/>
                <w:sz w:val="18"/>
                <w:szCs w:val="18"/>
                <w:lang w:val="be-BY"/>
              </w:rPr>
              <w:t>Татлыбай ауылы,</w:t>
            </w:r>
          </w:p>
          <w:p w:rsidR="000C15D7" w:rsidRPr="00216FCF" w:rsidRDefault="000C15D7" w:rsidP="008034E3">
            <w:pPr>
              <w:jc w:val="center"/>
              <w:rPr>
                <w:sz w:val="18"/>
                <w:szCs w:val="18"/>
                <w:lang w:val="be-BY"/>
              </w:rPr>
            </w:pPr>
            <w:r w:rsidRPr="009B3CA7">
              <w:rPr>
                <w:rFonts w:ascii="TimBashk" w:hAnsi="TimBashk"/>
                <w:sz w:val="18"/>
                <w:szCs w:val="18"/>
                <w:lang w:val="be-BY"/>
              </w:rPr>
              <w:t xml:space="preserve"> ;</w:t>
            </w:r>
            <w:r>
              <w:rPr>
                <w:rFonts w:ascii="TimBashk" w:hAnsi="TimBashk"/>
                <w:sz w:val="18"/>
                <w:szCs w:val="18"/>
                <w:lang w:val="be-BY"/>
              </w:rPr>
              <w:t xml:space="preserve">изз2т </w:t>
            </w:r>
            <w:r w:rsidRPr="009B3CA7">
              <w:rPr>
                <w:rFonts w:ascii="TimBashk" w:hAnsi="TimBashk"/>
                <w:sz w:val="18"/>
                <w:szCs w:val="18"/>
                <w:lang w:val="be-BY"/>
              </w:rPr>
              <w:t>Татлыбаев урамы</w:t>
            </w:r>
            <w:r w:rsidR="008D3CD7">
              <w:rPr>
                <w:sz w:val="18"/>
                <w:szCs w:val="18"/>
                <w:lang w:val="be-BY"/>
              </w:rPr>
              <w:t>, 48А</w:t>
            </w:r>
          </w:p>
          <w:p w:rsidR="000C15D7" w:rsidRPr="00216FCF" w:rsidRDefault="000C15D7" w:rsidP="008034E3">
            <w:pPr>
              <w:jc w:val="center"/>
              <w:rPr>
                <w:rFonts w:ascii="Times New Roman Bash" w:hAnsi="Times New Roman Bash"/>
                <w:lang w:val="be-BY"/>
              </w:rPr>
            </w:pPr>
            <w:r w:rsidRPr="00216FCF">
              <w:rPr>
                <w:sz w:val="18"/>
                <w:szCs w:val="18"/>
                <w:lang w:val="be-BY"/>
              </w:rPr>
              <w:t xml:space="preserve">Тел.  8 </w:t>
            </w:r>
            <w:r w:rsidR="008D3CD7">
              <w:rPr>
                <w:sz w:val="18"/>
                <w:szCs w:val="18"/>
              </w:rPr>
              <w:t xml:space="preserve">(34751) </w:t>
            </w:r>
            <w:r w:rsidRPr="00216FCF">
              <w:rPr>
                <w:sz w:val="18"/>
                <w:szCs w:val="18"/>
              </w:rPr>
              <w:t xml:space="preserve"> 4-45-38.</w:t>
            </w:r>
          </w:p>
        </w:tc>
        <w:tc>
          <w:tcPr>
            <w:tcW w:w="1569" w:type="dxa"/>
            <w:tcBorders>
              <w:top w:val="nil"/>
              <w:left w:val="nil"/>
              <w:bottom w:val="double" w:sz="12" w:space="0" w:color="auto"/>
              <w:right w:val="nil"/>
            </w:tcBorders>
          </w:tcPr>
          <w:p w:rsidR="000C15D7" w:rsidRDefault="000C15D7" w:rsidP="008034E3">
            <w:pPr>
              <w:jc w:val="center"/>
              <w:rPr>
                <w:lang w:val="be-BY"/>
              </w:rPr>
            </w:pPr>
            <w:r>
              <w:rPr>
                <w:noProof/>
              </w:rPr>
              <w:drawing>
                <wp:anchor distT="0" distB="0" distL="114300" distR="114300" simplePos="0" relativeHeight="251659264" behindDoc="0" locked="0" layoutInCell="1" allowOverlap="1" wp14:anchorId="595F4770" wp14:editId="374479BE">
                  <wp:simplePos x="0" y="0"/>
                  <wp:positionH relativeFrom="column">
                    <wp:posOffset>45720</wp:posOffset>
                  </wp:positionH>
                  <wp:positionV relativeFrom="paragraph">
                    <wp:posOffset>79375</wp:posOffset>
                  </wp:positionV>
                  <wp:extent cx="702310" cy="876935"/>
                  <wp:effectExtent l="19050" t="0" r="254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02310" cy="876935"/>
                          </a:xfrm>
                          <a:prstGeom prst="rect">
                            <a:avLst/>
                          </a:prstGeom>
                          <a:noFill/>
                          <a:ln w="9525">
                            <a:noFill/>
                            <a:miter lim="800000"/>
                            <a:headEnd/>
                            <a:tailEnd/>
                          </a:ln>
                        </pic:spPr>
                      </pic:pic>
                    </a:graphicData>
                  </a:graphic>
                </wp:anchor>
              </w:drawing>
            </w:r>
          </w:p>
        </w:tc>
        <w:tc>
          <w:tcPr>
            <w:tcW w:w="4191" w:type="dxa"/>
            <w:tcBorders>
              <w:top w:val="nil"/>
              <w:left w:val="nil"/>
              <w:bottom w:val="double" w:sz="12" w:space="0" w:color="auto"/>
              <w:right w:val="nil"/>
            </w:tcBorders>
          </w:tcPr>
          <w:p w:rsidR="000C15D7" w:rsidRPr="00216FCF" w:rsidRDefault="000C15D7" w:rsidP="008034E3">
            <w:pPr>
              <w:jc w:val="center"/>
              <w:rPr>
                <w:rFonts w:ascii="TimBashk" w:hAnsi="TimBashk"/>
                <w:b/>
              </w:rPr>
            </w:pPr>
            <w:r w:rsidRPr="00216FCF">
              <w:rPr>
                <w:rFonts w:ascii="TimBashk" w:hAnsi="TimBashk"/>
                <w:b/>
                <w:sz w:val="22"/>
                <w:szCs w:val="22"/>
              </w:rPr>
              <w:t>АДМИНИСТРАЦИЯ</w:t>
            </w:r>
          </w:p>
          <w:p w:rsidR="000C15D7" w:rsidRPr="00216FCF" w:rsidRDefault="000C15D7" w:rsidP="008034E3">
            <w:pPr>
              <w:jc w:val="center"/>
              <w:rPr>
                <w:rFonts w:ascii="TimBashk" w:hAnsi="TimBashk"/>
                <w:b/>
              </w:rPr>
            </w:pPr>
            <w:r w:rsidRPr="00216FCF">
              <w:rPr>
                <w:rFonts w:ascii="TimBashk" w:hAnsi="TimBashk"/>
                <w:b/>
                <w:sz w:val="22"/>
                <w:szCs w:val="22"/>
              </w:rPr>
              <w:t>СЕЛЬСКОГО   ПОСЕЛЕНИЯ ТАТЛЫБАЕВСКИЙ   СЕЛЬСОВЕТ МУНИЦИПАЛЬНОГО   РАЙОНА БАЙМАКСКИЙ  РАЙОН РЕСПУБЛИКИ БАШКОРТОСТАН</w:t>
            </w:r>
          </w:p>
          <w:p w:rsidR="000C15D7" w:rsidRPr="00964B39" w:rsidRDefault="000C15D7" w:rsidP="008034E3">
            <w:pPr>
              <w:pStyle w:val="a3"/>
              <w:tabs>
                <w:tab w:val="left" w:pos="4166"/>
              </w:tabs>
              <w:ind w:left="233" w:firstLine="229"/>
              <w:jc w:val="left"/>
              <w:rPr>
                <w:rFonts w:ascii="Times Cyr Bash Normal" w:hAnsi="Times Cyr Bash Normal"/>
                <w:sz w:val="22"/>
              </w:rPr>
            </w:pPr>
            <w:r>
              <w:rPr>
                <w:rFonts w:ascii="Times Cyr Bash Normal" w:hAnsi="Times Cyr Bash Normal"/>
                <w:sz w:val="22"/>
              </w:rPr>
              <w:t xml:space="preserve">  </w:t>
            </w:r>
          </w:p>
          <w:p w:rsidR="000C15D7" w:rsidRPr="000E54DB" w:rsidRDefault="000C15D7" w:rsidP="008034E3">
            <w:pPr>
              <w:jc w:val="center"/>
              <w:rPr>
                <w:sz w:val="18"/>
                <w:szCs w:val="18"/>
                <w:lang w:val="be-BY"/>
              </w:rPr>
            </w:pPr>
            <w:r w:rsidRPr="000E54DB">
              <w:rPr>
                <w:sz w:val="18"/>
                <w:szCs w:val="18"/>
                <w:lang w:val="be-BY"/>
              </w:rPr>
              <w:t>453656</w:t>
            </w:r>
            <w:r>
              <w:rPr>
                <w:sz w:val="18"/>
                <w:szCs w:val="18"/>
                <w:lang w:val="be-BY"/>
              </w:rPr>
              <w:t xml:space="preserve">  </w:t>
            </w:r>
            <w:r w:rsidRPr="000E54DB">
              <w:rPr>
                <w:sz w:val="18"/>
                <w:szCs w:val="18"/>
                <w:lang w:val="be-BY"/>
              </w:rPr>
              <w:t xml:space="preserve">село Татлыбаево, </w:t>
            </w:r>
          </w:p>
          <w:p w:rsidR="000C15D7" w:rsidRPr="000E54DB" w:rsidRDefault="000C15D7" w:rsidP="008034E3">
            <w:pPr>
              <w:jc w:val="center"/>
              <w:rPr>
                <w:sz w:val="18"/>
                <w:szCs w:val="18"/>
                <w:lang w:val="be-BY"/>
              </w:rPr>
            </w:pPr>
            <w:r w:rsidRPr="000E54DB">
              <w:rPr>
                <w:sz w:val="18"/>
                <w:szCs w:val="18"/>
                <w:lang w:val="be-BY"/>
              </w:rPr>
              <w:t>ул.Г</w:t>
            </w:r>
            <w:r>
              <w:rPr>
                <w:sz w:val="18"/>
                <w:szCs w:val="18"/>
                <w:lang w:val="be-BY"/>
              </w:rPr>
              <w:t xml:space="preserve">иззата </w:t>
            </w:r>
            <w:r w:rsidR="008D3CD7">
              <w:rPr>
                <w:sz w:val="18"/>
                <w:szCs w:val="18"/>
                <w:lang w:val="be-BY"/>
              </w:rPr>
              <w:t>Татлыбаева, 48А</w:t>
            </w:r>
          </w:p>
          <w:p w:rsidR="000C15D7" w:rsidRPr="00255FF6" w:rsidRDefault="000C15D7" w:rsidP="008034E3">
            <w:pPr>
              <w:jc w:val="center"/>
              <w:rPr>
                <w:rFonts w:ascii="Times New Roman Bash" w:hAnsi="Times New Roman Bash"/>
                <w:b/>
                <w:lang w:val="be-BY"/>
              </w:rPr>
            </w:pPr>
            <w:r w:rsidRPr="000E54DB">
              <w:rPr>
                <w:sz w:val="18"/>
                <w:szCs w:val="18"/>
                <w:lang w:val="be-BY"/>
              </w:rPr>
              <w:t>Тел.</w:t>
            </w:r>
            <w:r>
              <w:rPr>
                <w:sz w:val="18"/>
                <w:szCs w:val="18"/>
                <w:lang w:val="be-BY"/>
              </w:rPr>
              <w:t xml:space="preserve"> </w:t>
            </w:r>
            <w:r w:rsidRPr="000E54DB">
              <w:rPr>
                <w:sz w:val="18"/>
                <w:szCs w:val="18"/>
                <w:lang w:val="be-BY"/>
              </w:rPr>
              <w:t xml:space="preserve"> </w:t>
            </w:r>
            <w:r>
              <w:rPr>
                <w:sz w:val="18"/>
                <w:szCs w:val="18"/>
                <w:lang w:val="be-BY"/>
              </w:rPr>
              <w:t xml:space="preserve">8 </w:t>
            </w:r>
            <w:r w:rsidR="008D3CD7">
              <w:rPr>
                <w:sz w:val="18"/>
                <w:szCs w:val="18"/>
              </w:rPr>
              <w:t xml:space="preserve">(34751) </w:t>
            </w:r>
            <w:r w:rsidRPr="000E54DB">
              <w:rPr>
                <w:sz w:val="18"/>
                <w:szCs w:val="18"/>
              </w:rPr>
              <w:t>4-45-38.</w:t>
            </w:r>
          </w:p>
        </w:tc>
      </w:tr>
    </w:tbl>
    <w:p w:rsidR="005B5AE8" w:rsidRDefault="005B5AE8" w:rsidP="005B5AE8">
      <w:pPr>
        <w:autoSpaceDE w:val="0"/>
        <w:autoSpaceDN w:val="0"/>
        <w:adjustRightInd w:val="0"/>
        <w:rPr>
          <w:rFonts w:ascii="TimBashk" w:hAnsi="TimBashk"/>
          <w:b/>
          <w:bCs/>
        </w:rPr>
      </w:pPr>
      <w:r>
        <w:rPr>
          <w:rFonts w:ascii="TimBashk" w:hAnsi="TimBashk"/>
          <w:b/>
          <w:bCs/>
        </w:rPr>
        <w:t xml:space="preserve">              </w:t>
      </w:r>
    </w:p>
    <w:p w:rsidR="005B5AE8" w:rsidRPr="00764BF9" w:rsidRDefault="005B5AE8" w:rsidP="005B5AE8">
      <w:pPr>
        <w:autoSpaceDE w:val="0"/>
        <w:autoSpaceDN w:val="0"/>
        <w:adjustRightInd w:val="0"/>
        <w:rPr>
          <w:rFonts w:ascii="TimBashk" w:hAnsi="TimBashk"/>
          <w:b/>
          <w:bCs/>
          <w:sz w:val="28"/>
          <w:szCs w:val="28"/>
        </w:rPr>
      </w:pPr>
      <w:r w:rsidRPr="00764BF9">
        <w:rPr>
          <w:rFonts w:ascii="TimBashk" w:hAnsi="TimBashk"/>
          <w:b/>
          <w:bCs/>
          <w:sz w:val="28"/>
          <w:szCs w:val="28"/>
        </w:rPr>
        <w:t xml:space="preserve">             ?АРАР                                                            </w:t>
      </w:r>
      <w:r w:rsidR="00764BF9">
        <w:rPr>
          <w:rFonts w:ascii="TimBashk" w:hAnsi="TimBashk"/>
          <w:b/>
          <w:bCs/>
          <w:sz w:val="28"/>
          <w:szCs w:val="28"/>
        </w:rPr>
        <w:t xml:space="preserve">        ПОСТАНОВЛЕНИЕ</w:t>
      </w:r>
    </w:p>
    <w:p w:rsidR="005B5AE8" w:rsidRDefault="005B5AE8" w:rsidP="005B5AE8">
      <w:pPr>
        <w:autoSpaceDE w:val="0"/>
        <w:autoSpaceDN w:val="0"/>
        <w:adjustRightInd w:val="0"/>
        <w:rPr>
          <w:bCs/>
        </w:rPr>
      </w:pPr>
    </w:p>
    <w:p w:rsidR="005B5AE8" w:rsidRDefault="005B5AE8" w:rsidP="005B5AE8">
      <w:pPr>
        <w:autoSpaceDE w:val="0"/>
        <w:autoSpaceDN w:val="0"/>
        <w:adjustRightInd w:val="0"/>
        <w:rPr>
          <w:bCs/>
        </w:rPr>
      </w:pPr>
      <w:r>
        <w:rPr>
          <w:bCs/>
        </w:rPr>
        <w:t xml:space="preserve">     </w:t>
      </w:r>
      <w:r w:rsidR="002062C1">
        <w:rPr>
          <w:bCs/>
        </w:rPr>
        <w:t>«23</w:t>
      </w:r>
      <w:r w:rsidRPr="005B5AE8">
        <w:rPr>
          <w:bCs/>
        </w:rPr>
        <w:t>»</w:t>
      </w:r>
      <w:r w:rsidRPr="005B5AE8">
        <w:rPr>
          <w:rFonts w:ascii="TimBashk" w:hAnsi="TimBashk"/>
          <w:bCs/>
        </w:rPr>
        <w:t xml:space="preserve">4инуар  </w:t>
      </w:r>
      <w:r w:rsidRPr="005B5AE8">
        <w:rPr>
          <w:bCs/>
        </w:rPr>
        <w:t>2018 й.</w:t>
      </w:r>
      <w:r>
        <w:rPr>
          <w:bCs/>
        </w:rPr>
        <w:t xml:space="preserve">                                 </w:t>
      </w:r>
      <w:r w:rsidR="00EB6E6E">
        <w:rPr>
          <w:bCs/>
        </w:rPr>
        <w:t>№7</w:t>
      </w:r>
      <w:r>
        <w:rPr>
          <w:bCs/>
        </w:rPr>
        <w:t xml:space="preserve">   </w:t>
      </w:r>
      <w:r w:rsidR="002062C1">
        <w:rPr>
          <w:bCs/>
        </w:rPr>
        <w:t xml:space="preserve">                             «23</w:t>
      </w:r>
      <w:bookmarkStart w:id="0" w:name="_GoBack"/>
      <w:bookmarkEnd w:id="0"/>
      <w:r>
        <w:rPr>
          <w:bCs/>
        </w:rPr>
        <w:t>» январь 2018г.</w:t>
      </w:r>
    </w:p>
    <w:p w:rsidR="00EB6E6E" w:rsidRDefault="00EB6E6E" w:rsidP="005B5AE8">
      <w:pPr>
        <w:autoSpaceDE w:val="0"/>
        <w:autoSpaceDN w:val="0"/>
        <w:adjustRightInd w:val="0"/>
        <w:rPr>
          <w:bCs/>
        </w:rPr>
      </w:pPr>
    </w:p>
    <w:p w:rsidR="00764BF9" w:rsidRPr="00764BF9" w:rsidRDefault="00764BF9" w:rsidP="00764BF9">
      <w:pPr>
        <w:autoSpaceDE w:val="0"/>
        <w:autoSpaceDN w:val="0"/>
        <w:adjustRightInd w:val="0"/>
        <w:jc w:val="center"/>
        <w:rPr>
          <w:b/>
          <w:bCs/>
          <w:color w:val="000000" w:themeColor="text1"/>
          <w:sz w:val="28"/>
          <w:szCs w:val="28"/>
        </w:rPr>
      </w:pPr>
      <w:r w:rsidRPr="00764BF9">
        <w:rPr>
          <w:b/>
          <w:bCs/>
          <w:color w:val="000000" w:themeColor="text1"/>
          <w:sz w:val="28"/>
          <w:szCs w:val="28"/>
        </w:rPr>
        <w:t>Об определении помещений, пригодных для проведения агитационных публичных мероприятий по заявкам зарегистрированных кандидатов, политических партий, выдвинувших зарегистрированных кандидатов на выборах Президента Российской Федерации 18 марта 2018 года</w:t>
      </w:r>
    </w:p>
    <w:p w:rsidR="00764BF9" w:rsidRPr="00764BF9" w:rsidRDefault="00764BF9" w:rsidP="00764BF9">
      <w:pPr>
        <w:autoSpaceDE w:val="0"/>
        <w:autoSpaceDN w:val="0"/>
        <w:adjustRightInd w:val="0"/>
        <w:jc w:val="center"/>
        <w:rPr>
          <w:b/>
          <w:bCs/>
          <w:color w:val="000000" w:themeColor="text1"/>
          <w:sz w:val="28"/>
          <w:szCs w:val="28"/>
        </w:rPr>
      </w:pPr>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 xml:space="preserve">             </w:t>
      </w:r>
      <w:proofErr w:type="gramStart"/>
      <w:r w:rsidRPr="00764BF9">
        <w:rPr>
          <w:color w:val="000000" w:themeColor="text1"/>
          <w:sz w:val="28"/>
          <w:szCs w:val="28"/>
        </w:rPr>
        <w:t>В целях оказания содействия и обеспечения равных условий зарегистрированным кандидатам, их доверенным лицам, представителям политических партий, выдвинувших зарегистрированных кандидатов на выборах Президента Российской Федерации 18 марта 2018 года, при проведении предвыборной агитации посредством агитационных публичных мероприятий, при предоставлении им помещений, находящихся в муниципальной собственности и пригодных для проведения встреч с избирателями в форме собраний, в соответствии со статьей  54 Федерального</w:t>
      </w:r>
      <w:proofErr w:type="gramEnd"/>
      <w:r w:rsidRPr="00764BF9">
        <w:rPr>
          <w:color w:val="000000" w:themeColor="text1"/>
          <w:sz w:val="28"/>
          <w:szCs w:val="28"/>
        </w:rPr>
        <w:t xml:space="preserve"> закона «О выборах Президента Российской Федерации», Администрация сельского поселения </w:t>
      </w:r>
      <w:r>
        <w:rPr>
          <w:color w:val="000000" w:themeColor="text1"/>
          <w:sz w:val="28"/>
          <w:szCs w:val="28"/>
        </w:rPr>
        <w:t>Татлыбаевский</w:t>
      </w:r>
      <w:r w:rsidRPr="00764BF9">
        <w:rPr>
          <w:color w:val="000000" w:themeColor="text1"/>
          <w:sz w:val="28"/>
          <w:szCs w:val="28"/>
        </w:rPr>
        <w:t xml:space="preserve"> сельсовет муниципального района Баймакский район Республики Башкортостан </w:t>
      </w:r>
    </w:p>
    <w:p w:rsidR="00764BF9" w:rsidRPr="00764BF9" w:rsidRDefault="00764BF9" w:rsidP="00764BF9">
      <w:pPr>
        <w:shd w:val="clear" w:color="auto" w:fill="FFFFFF" w:themeFill="background1"/>
        <w:spacing w:line="234" w:lineRule="atLeast"/>
        <w:jc w:val="center"/>
        <w:rPr>
          <w:color w:val="000000" w:themeColor="text1"/>
          <w:sz w:val="28"/>
          <w:szCs w:val="28"/>
        </w:rPr>
      </w:pPr>
      <w:r w:rsidRPr="00764BF9">
        <w:rPr>
          <w:color w:val="000000" w:themeColor="text1"/>
          <w:sz w:val="28"/>
          <w:szCs w:val="28"/>
        </w:rPr>
        <w:t>ПОСТАНОВЛЯЕТ:</w:t>
      </w:r>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1. Определить следующие помещения, находящиеся в муниципальной собственности и пригодные для проведения агитационных публичных мероприятий в форме собраний, предоставляемые на безвозмездной основе по заявкам зарегистрированных кандидатов, их доверенных лиц,</w:t>
      </w:r>
      <w:r w:rsidRPr="00764BF9">
        <w:rPr>
          <w:rFonts w:asciiTheme="minorHAnsi" w:eastAsiaTheme="minorEastAsia" w:hAnsiTheme="minorHAnsi" w:cstheme="minorBidi"/>
          <w:sz w:val="22"/>
          <w:szCs w:val="22"/>
        </w:rPr>
        <w:t xml:space="preserve"> </w:t>
      </w:r>
      <w:r w:rsidRPr="00764BF9">
        <w:rPr>
          <w:color w:val="000000" w:themeColor="text1"/>
          <w:sz w:val="28"/>
          <w:szCs w:val="28"/>
        </w:rPr>
        <w:t>представителей политических партий, выдвинувших зарегистрированных кандидатов на выборах Президента Российской Федерации 18 марта 2018 года:</w:t>
      </w:r>
    </w:p>
    <w:p w:rsidR="00764BF9" w:rsidRPr="00764BF9" w:rsidRDefault="00764BF9" w:rsidP="00764BF9">
      <w:pPr>
        <w:shd w:val="clear" w:color="auto" w:fill="FFFFFF" w:themeFill="background1"/>
        <w:spacing w:line="234" w:lineRule="atLeast"/>
        <w:jc w:val="both"/>
        <w:rPr>
          <w:color w:val="000000" w:themeColor="text1"/>
          <w:sz w:val="28"/>
          <w:szCs w:val="28"/>
        </w:rPr>
      </w:pPr>
      <w:r>
        <w:rPr>
          <w:color w:val="000000" w:themeColor="text1"/>
          <w:sz w:val="28"/>
          <w:szCs w:val="28"/>
        </w:rPr>
        <w:t xml:space="preserve"> по избирательному участку №1058 (с.Татлыбаево</w:t>
      </w:r>
      <w:r w:rsidRPr="00764BF9">
        <w:rPr>
          <w:color w:val="000000" w:themeColor="text1"/>
          <w:sz w:val="28"/>
          <w:szCs w:val="28"/>
        </w:rPr>
        <w:t xml:space="preserve">)  </w:t>
      </w:r>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w:t>
      </w:r>
      <w:r w:rsidR="00926E15" w:rsidRPr="007F7885">
        <w:rPr>
          <w:color w:val="000000" w:themeColor="text1"/>
          <w:sz w:val="28"/>
          <w:szCs w:val="28"/>
        </w:rPr>
        <w:t xml:space="preserve">здании сельской администрации по адресу: </w:t>
      </w:r>
      <w:proofErr w:type="spellStart"/>
      <w:r w:rsidR="00926E15" w:rsidRPr="007F7885">
        <w:rPr>
          <w:color w:val="000000" w:themeColor="text1"/>
          <w:sz w:val="28"/>
          <w:szCs w:val="28"/>
        </w:rPr>
        <w:t>с</w:t>
      </w:r>
      <w:proofErr w:type="gramStart"/>
      <w:r w:rsidR="00926E15" w:rsidRPr="007F7885">
        <w:rPr>
          <w:color w:val="000000" w:themeColor="text1"/>
          <w:sz w:val="28"/>
          <w:szCs w:val="28"/>
        </w:rPr>
        <w:t>.Т</w:t>
      </w:r>
      <w:proofErr w:type="gramEnd"/>
      <w:r w:rsidR="00926E15" w:rsidRPr="007F7885">
        <w:rPr>
          <w:color w:val="000000" w:themeColor="text1"/>
          <w:sz w:val="28"/>
          <w:szCs w:val="28"/>
        </w:rPr>
        <w:t>атлыбаево,ул</w:t>
      </w:r>
      <w:proofErr w:type="spellEnd"/>
      <w:r w:rsidR="00926E15" w:rsidRPr="007F7885">
        <w:rPr>
          <w:color w:val="000000" w:themeColor="text1"/>
          <w:sz w:val="28"/>
          <w:szCs w:val="28"/>
        </w:rPr>
        <w:t>. Г.Татлыбаева,48А</w:t>
      </w:r>
      <w:r w:rsidR="00926E15">
        <w:rPr>
          <w:i/>
          <w:color w:val="000000" w:themeColor="text1"/>
          <w:sz w:val="28"/>
          <w:szCs w:val="28"/>
        </w:rPr>
        <w:t xml:space="preserve"> </w:t>
      </w:r>
      <w:r w:rsidRPr="00764BF9">
        <w:rPr>
          <w:color w:val="000000" w:themeColor="text1"/>
          <w:sz w:val="28"/>
          <w:szCs w:val="28"/>
        </w:rPr>
        <w:t>;</w:t>
      </w:r>
    </w:p>
    <w:p w:rsidR="00764BF9" w:rsidRDefault="00764BF9" w:rsidP="00764BF9">
      <w:pPr>
        <w:shd w:val="clear" w:color="auto" w:fill="FFFFFF" w:themeFill="background1"/>
        <w:spacing w:line="234" w:lineRule="atLeast"/>
        <w:jc w:val="both"/>
        <w:rPr>
          <w:color w:val="000000" w:themeColor="text1"/>
          <w:sz w:val="28"/>
          <w:szCs w:val="28"/>
        </w:rPr>
      </w:pPr>
      <w:r>
        <w:rPr>
          <w:color w:val="000000" w:themeColor="text1"/>
          <w:sz w:val="28"/>
          <w:szCs w:val="28"/>
        </w:rPr>
        <w:t>по избирательному участку №1059 (</w:t>
      </w:r>
      <w:proofErr w:type="spellStart"/>
      <w:r>
        <w:rPr>
          <w:color w:val="000000" w:themeColor="text1"/>
          <w:sz w:val="28"/>
          <w:szCs w:val="28"/>
        </w:rPr>
        <w:t>д</w:t>
      </w:r>
      <w:proofErr w:type="gramStart"/>
      <w:r>
        <w:rPr>
          <w:color w:val="000000" w:themeColor="text1"/>
          <w:sz w:val="28"/>
          <w:szCs w:val="28"/>
        </w:rPr>
        <w:t>.К</w:t>
      </w:r>
      <w:proofErr w:type="gramEnd"/>
      <w:r>
        <w:rPr>
          <w:color w:val="000000" w:themeColor="text1"/>
          <w:sz w:val="28"/>
          <w:szCs w:val="28"/>
        </w:rPr>
        <w:t>арышкино</w:t>
      </w:r>
      <w:proofErr w:type="spellEnd"/>
      <w:r w:rsidRPr="00764BF9">
        <w:rPr>
          <w:color w:val="000000" w:themeColor="text1"/>
          <w:sz w:val="28"/>
          <w:szCs w:val="28"/>
        </w:rPr>
        <w:t>)</w:t>
      </w:r>
    </w:p>
    <w:p w:rsidR="00764BF9" w:rsidRPr="007F7885" w:rsidRDefault="00764BF9" w:rsidP="00764BF9">
      <w:pPr>
        <w:shd w:val="clear" w:color="auto" w:fill="FFFFFF" w:themeFill="background1"/>
        <w:spacing w:line="234" w:lineRule="atLeast"/>
        <w:jc w:val="both"/>
        <w:rPr>
          <w:color w:val="000000" w:themeColor="text1"/>
          <w:sz w:val="28"/>
          <w:szCs w:val="28"/>
        </w:rPr>
      </w:pPr>
      <w:r>
        <w:rPr>
          <w:color w:val="000000" w:themeColor="text1"/>
          <w:sz w:val="28"/>
          <w:szCs w:val="28"/>
        </w:rPr>
        <w:t>-</w:t>
      </w:r>
      <w:r w:rsidR="00926E15" w:rsidRPr="007F7885">
        <w:rPr>
          <w:color w:val="000000" w:themeColor="text1"/>
          <w:sz w:val="28"/>
          <w:szCs w:val="28"/>
        </w:rPr>
        <w:t>актовый</w:t>
      </w:r>
      <w:r w:rsidRPr="007F7885">
        <w:rPr>
          <w:color w:val="000000" w:themeColor="text1"/>
          <w:sz w:val="28"/>
          <w:szCs w:val="28"/>
        </w:rPr>
        <w:t xml:space="preserve"> зал сельского клуба по адресу: д</w:t>
      </w:r>
      <w:proofErr w:type="gramStart"/>
      <w:r w:rsidRPr="007F7885">
        <w:rPr>
          <w:color w:val="000000" w:themeColor="text1"/>
          <w:sz w:val="28"/>
          <w:szCs w:val="28"/>
        </w:rPr>
        <w:t>.К</w:t>
      </w:r>
      <w:proofErr w:type="gramEnd"/>
      <w:r w:rsidRPr="007F7885">
        <w:rPr>
          <w:color w:val="000000" w:themeColor="text1"/>
          <w:sz w:val="28"/>
          <w:szCs w:val="28"/>
        </w:rPr>
        <w:t>арышкино,ул.Ямаш,7в;</w:t>
      </w:r>
    </w:p>
    <w:p w:rsidR="00764BF9" w:rsidRPr="00764BF9" w:rsidRDefault="00764BF9" w:rsidP="00764BF9">
      <w:pPr>
        <w:shd w:val="clear" w:color="auto" w:fill="FFFFFF" w:themeFill="background1"/>
        <w:spacing w:line="234" w:lineRule="atLeast"/>
        <w:jc w:val="both"/>
        <w:rPr>
          <w:color w:val="000000" w:themeColor="text1"/>
          <w:sz w:val="28"/>
          <w:szCs w:val="28"/>
        </w:rPr>
      </w:pPr>
      <w:r>
        <w:rPr>
          <w:color w:val="000000" w:themeColor="text1"/>
          <w:sz w:val="28"/>
          <w:szCs w:val="28"/>
        </w:rPr>
        <w:t xml:space="preserve">по избирательному </w:t>
      </w:r>
      <w:r w:rsidR="00DC525E">
        <w:rPr>
          <w:color w:val="000000" w:themeColor="text1"/>
          <w:sz w:val="28"/>
          <w:szCs w:val="28"/>
        </w:rPr>
        <w:t>участку</w:t>
      </w:r>
      <w:r>
        <w:rPr>
          <w:color w:val="000000" w:themeColor="text1"/>
          <w:sz w:val="28"/>
          <w:szCs w:val="28"/>
        </w:rPr>
        <w:t xml:space="preserve"> №1060 (</w:t>
      </w:r>
      <w:proofErr w:type="spellStart"/>
      <w:r>
        <w:rPr>
          <w:color w:val="000000" w:themeColor="text1"/>
          <w:sz w:val="28"/>
          <w:szCs w:val="28"/>
        </w:rPr>
        <w:t>д</w:t>
      </w:r>
      <w:proofErr w:type="gramStart"/>
      <w:r>
        <w:rPr>
          <w:color w:val="000000" w:themeColor="text1"/>
          <w:sz w:val="28"/>
          <w:szCs w:val="28"/>
        </w:rPr>
        <w:t>.А</w:t>
      </w:r>
      <w:proofErr w:type="gramEnd"/>
      <w:r>
        <w:rPr>
          <w:color w:val="000000" w:themeColor="text1"/>
          <w:sz w:val="28"/>
          <w:szCs w:val="28"/>
        </w:rPr>
        <w:t>бдрахманово</w:t>
      </w:r>
      <w:proofErr w:type="spellEnd"/>
      <w:r>
        <w:rPr>
          <w:color w:val="000000" w:themeColor="text1"/>
          <w:sz w:val="28"/>
          <w:szCs w:val="28"/>
        </w:rPr>
        <w:t>)</w:t>
      </w:r>
    </w:p>
    <w:p w:rsidR="00764BF9" w:rsidRDefault="00764BF9" w:rsidP="00764BF9">
      <w:pPr>
        <w:shd w:val="clear" w:color="auto" w:fill="FFFFFF" w:themeFill="background1"/>
        <w:spacing w:line="234" w:lineRule="atLeast"/>
        <w:jc w:val="both"/>
        <w:rPr>
          <w:i/>
          <w:color w:val="000000" w:themeColor="text1"/>
          <w:sz w:val="28"/>
          <w:szCs w:val="28"/>
        </w:rPr>
      </w:pPr>
      <w:r w:rsidRPr="00764BF9">
        <w:rPr>
          <w:color w:val="000000" w:themeColor="text1"/>
          <w:sz w:val="28"/>
          <w:szCs w:val="28"/>
        </w:rPr>
        <w:t xml:space="preserve"> </w:t>
      </w:r>
      <w:r w:rsidRPr="007F7885">
        <w:rPr>
          <w:color w:val="000000" w:themeColor="text1"/>
          <w:sz w:val="28"/>
          <w:szCs w:val="28"/>
        </w:rPr>
        <w:t xml:space="preserve">- актовый зал бывшей школы по адресу </w:t>
      </w:r>
      <w:proofErr w:type="spellStart"/>
      <w:r w:rsidRPr="007F7885">
        <w:rPr>
          <w:color w:val="000000" w:themeColor="text1"/>
          <w:sz w:val="28"/>
          <w:szCs w:val="28"/>
        </w:rPr>
        <w:t>д</w:t>
      </w:r>
      <w:proofErr w:type="gramStart"/>
      <w:r w:rsidRPr="007F7885">
        <w:rPr>
          <w:color w:val="000000" w:themeColor="text1"/>
          <w:sz w:val="28"/>
          <w:szCs w:val="28"/>
        </w:rPr>
        <w:t>.А</w:t>
      </w:r>
      <w:proofErr w:type="gramEnd"/>
      <w:r w:rsidRPr="007F7885">
        <w:rPr>
          <w:color w:val="000000" w:themeColor="text1"/>
          <w:sz w:val="28"/>
          <w:szCs w:val="28"/>
        </w:rPr>
        <w:t>бдрахманово</w:t>
      </w:r>
      <w:proofErr w:type="spellEnd"/>
      <w:r w:rsidR="00DC525E" w:rsidRPr="007F7885">
        <w:rPr>
          <w:color w:val="000000" w:themeColor="text1"/>
          <w:sz w:val="28"/>
          <w:szCs w:val="28"/>
        </w:rPr>
        <w:t>, ул</w:t>
      </w:r>
      <w:r w:rsidRPr="007F7885">
        <w:rPr>
          <w:color w:val="000000" w:themeColor="text1"/>
          <w:sz w:val="28"/>
          <w:szCs w:val="28"/>
        </w:rPr>
        <w:t>.</w:t>
      </w:r>
      <w:r w:rsidR="00DC525E" w:rsidRPr="007F7885">
        <w:rPr>
          <w:color w:val="000000" w:themeColor="text1"/>
          <w:sz w:val="28"/>
          <w:szCs w:val="28"/>
        </w:rPr>
        <w:t>С.Юлаева,17А</w:t>
      </w:r>
      <w:r w:rsidR="00DC525E">
        <w:rPr>
          <w:i/>
          <w:color w:val="000000" w:themeColor="text1"/>
          <w:sz w:val="28"/>
          <w:szCs w:val="28"/>
        </w:rPr>
        <w:t>;</w:t>
      </w:r>
    </w:p>
    <w:p w:rsidR="00DC525E" w:rsidRDefault="00DC525E" w:rsidP="00764BF9">
      <w:pPr>
        <w:shd w:val="clear" w:color="auto" w:fill="FFFFFF" w:themeFill="background1"/>
        <w:spacing w:line="234" w:lineRule="atLeast"/>
        <w:jc w:val="both"/>
        <w:rPr>
          <w:color w:val="000000" w:themeColor="text1"/>
          <w:sz w:val="28"/>
          <w:szCs w:val="28"/>
        </w:rPr>
      </w:pPr>
      <w:r>
        <w:rPr>
          <w:color w:val="000000" w:themeColor="text1"/>
          <w:sz w:val="28"/>
          <w:szCs w:val="28"/>
        </w:rPr>
        <w:t>по избирательному участку №1061 (</w:t>
      </w:r>
      <w:proofErr w:type="spellStart"/>
      <w:r>
        <w:rPr>
          <w:color w:val="000000" w:themeColor="text1"/>
          <w:sz w:val="28"/>
          <w:szCs w:val="28"/>
        </w:rPr>
        <w:t>д</w:t>
      </w:r>
      <w:proofErr w:type="gramStart"/>
      <w:r>
        <w:rPr>
          <w:color w:val="000000" w:themeColor="text1"/>
          <w:sz w:val="28"/>
          <w:szCs w:val="28"/>
        </w:rPr>
        <w:t>.Я</w:t>
      </w:r>
      <w:proofErr w:type="gramEnd"/>
      <w:r>
        <w:rPr>
          <w:color w:val="000000" w:themeColor="text1"/>
          <w:sz w:val="28"/>
          <w:szCs w:val="28"/>
        </w:rPr>
        <w:t>нзигитово</w:t>
      </w:r>
      <w:proofErr w:type="spellEnd"/>
      <w:r>
        <w:rPr>
          <w:color w:val="000000" w:themeColor="text1"/>
          <w:sz w:val="28"/>
          <w:szCs w:val="28"/>
        </w:rPr>
        <w:t>)</w:t>
      </w:r>
    </w:p>
    <w:p w:rsidR="00DC525E" w:rsidRPr="00764BF9" w:rsidRDefault="00DC525E" w:rsidP="00764BF9">
      <w:pPr>
        <w:shd w:val="clear" w:color="auto" w:fill="FFFFFF" w:themeFill="background1"/>
        <w:spacing w:line="234" w:lineRule="atLeast"/>
        <w:jc w:val="both"/>
        <w:rPr>
          <w:i/>
          <w:color w:val="000000" w:themeColor="text1"/>
          <w:sz w:val="28"/>
          <w:szCs w:val="28"/>
        </w:rPr>
      </w:pPr>
      <w:r>
        <w:rPr>
          <w:color w:val="000000" w:themeColor="text1"/>
          <w:sz w:val="28"/>
          <w:szCs w:val="28"/>
        </w:rPr>
        <w:lastRenderedPageBreak/>
        <w:t>-</w:t>
      </w:r>
      <w:r w:rsidR="00492B97" w:rsidRPr="007F7885">
        <w:rPr>
          <w:color w:val="000000" w:themeColor="text1"/>
          <w:sz w:val="28"/>
          <w:szCs w:val="28"/>
        </w:rPr>
        <w:t>актовый</w:t>
      </w:r>
      <w:r w:rsidRPr="007F7885">
        <w:rPr>
          <w:color w:val="000000" w:themeColor="text1"/>
          <w:sz w:val="28"/>
          <w:szCs w:val="28"/>
        </w:rPr>
        <w:t xml:space="preserve"> зал сельского дом культуры по адресу:</w:t>
      </w:r>
      <w:r w:rsidR="007F7885">
        <w:rPr>
          <w:color w:val="000000" w:themeColor="text1"/>
          <w:sz w:val="28"/>
          <w:szCs w:val="28"/>
        </w:rPr>
        <w:t xml:space="preserve"> </w:t>
      </w:r>
      <w:proofErr w:type="spellStart"/>
      <w:r w:rsidRPr="007F7885">
        <w:rPr>
          <w:color w:val="000000" w:themeColor="text1"/>
          <w:sz w:val="28"/>
          <w:szCs w:val="28"/>
        </w:rPr>
        <w:t>д</w:t>
      </w:r>
      <w:proofErr w:type="gramStart"/>
      <w:r w:rsidRPr="007F7885">
        <w:rPr>
          <w:color w:val="000000" w:themeColor="text1"/>
          <w:sz w:val="28"/>
          <w:szCs w:val="28"/>
        </w:rPr>
        <w:t>.Я</w:t>
      </w:r>
      <w:proofErr w:type="gramEnd"/>
      <w:r w:rsidRPr="007F7885">
        <w:rPr>
          <w:color w:val="000000" w:themeColor="text1"/>
          <w:sz w:val="28"/>
          <w:szCs w:val="28"/>
        </w:rPr>
        <w:t>нзигитово</w:t>
      </w:r>
      <w:proofErr w:type="spellEnd"/>
      <w:r w:rsidRPr="007F7885">
        <w:rPr>
          <w:color w:val="000000" w:themeColor="text1"/>
          <w:sz w:val="28"/>
          <w:szCs w:val="28"/>
        </w:rPr>
        <w:t>, ул.С.Юлаева,1а</w:t>
      </w:r>
      <w:r>
        <w:rPr>
          <w:i/>
          <w:color w:val="000000" w:themeColor="text1"/>
          <w:sz w:val="28"/>
          <w:szCs w:val="28"/>
        </w:rPr>
        <w:t>.</w:t>
      </w:r>
    </w:p>
    <w:p w:rsidR="00764BF9" w:rsidRPr="00764BF9" w:rsidRDefault="00764BF9" w:rsidP="00764BF9">
      <w:pPr>
        <w:shd w:val="clear" w:color="auto" w:fill="FFFFFF" w:themeFill="background1"/>
        <w:spacing w:line="234" w:lineRule="atLeast"/>
        <w:jc w:val="both"/>
        <w:rPr>
          <w:i/>
          <w:color w:val="000000" w:themeColor="text1"/>
          <w:sz w:val="28"/>
          <w:szCs w:val="28"/>
        </w:rPr>
      </w:pPr>
      <w:r w:rsidRPr="00764BF9">
        <w:rPr>
          <w:bCs/>
          <w:sz w:val="28"/>
          <w:szCs w:val="28"/>
        </w:rPr>
        <w:t xml:space="preserve">2.   </w:t>
      </w:r>
      <w:proofErr w:type="gramStart"/>
      <w:r w:rsidRPr="00764BF9">
        <w:rPr>
          <w:bCs/>
          <w:sz w:val="28"/>
          <w:szCs w:val="28"/>
        </w:rPr>
        <w:t>Установить время, на которое безвозмездно предоставляются помещения, пригодные для проведения публичных мероприятий в форме собраний и находящиеся муниципальной собственности, зарегистрированным кандидатам, их доверенным лицам, политическим партиям, выдвинувшим зарегистрированных кандидатов в период подготовки и проведения выборов Президента Российской Федерации 18 марта 2018 года продолжительностью не более 120 минут.</w:t>
      </w:r>
      <w:proofErr w:type="gramEnd"/>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 xml:space="preserve">3. Заявки на предоставление помещения зарегистрированным кандидатам, их доверенным лицам на выборах Президента Российской Федерации 18 марта 2018 года, для проведения собраний с избирателями, подавать в адрес главы Администрации </w:t>
      </w:r>
      <w:r w:rsidR="00E5792F">
        <w:rPr>
          <w:color w:val="000000" w:themeColor="text1"/>
          <w:sz w:val="28"/>
          <w:szCs w:val="28"/>
        </w:rPr>
        <w:t xml:space="preserve">сельского поселения Татлыбаевский </w:t>
      </w:r>
      <w:r w:rsidRPr="00764BF9">
        <w:rPr>
          <w:color w:val="000000" w:themeColor="text1"/>
          <w:sz w:val="28"/>
          <w:szCs w:val="28"/>
        </w:rPr>
        <w:t>сельсовет муниципального района Баймакский район Республики Башкортостан  после согласования с руководителем организации, в ведении которого находится помещени</w:t>
      </w:r>
      <w:proofErr w:type="gramStart"/>
      <w:r w:rsidRPr="00764BF9">
        <w:rPr>
          <w:color w:val="000000" w:themeColor="text1"/>
          <w:sz w:val="28"/>
          <w:szCs w:val="28"/>
        </w:rPr>
        <w:t>е(</w:t>
      </w:r>
      <w:proofErr w:type="gramEnd"/>
      <w:r w:rsidRPr="00764BF9">
        <w:rPr>
          <w:color w:val="000000" w:themeColor="text1"/>
          <w:sz w:val="28"/>
          <w:szCs w:val="28"/>
        </w:rPr>
        <w:t>форма прилагается- приложение №1).</w:t>
      </w:r>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4. Руководителям учреждений, указанных в пункте 1 настоящего постановления:</w:t>
      </w:r>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4.1. предоставлять помещения для проведения собраний с избирателями зарегистрированным кандидатам, их доверенным лицам на выборах Президента Российской Федерации 18 марта 2018 года на безвозмездной основе;</w:t>
      </w:r>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4.2. в случае предоставления помещения уведомлять в письменной форме Центральную избирательную комиссию Республики Башкортостан через территориальную избирательную комиссию муниципального района Баймакский район Республики Башкортостан о факте предоставления помещения по форме, согласно приложению №2, не позднее дня, следующего за днем предоставления помещения.</w:t>
      </w:r>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5. Направить настоящее постановление в территориальную избирательную комиссию муниципального района Баймакский район Республики Башкортостан.</w:t>
      </w:r>
    </w:p>
    <w:p w:rsidR="00764BF9" w:rsidRPr="00764BF9" w:rsidRDefault="00764BF9" w:rsidP="00764BF9">
      <w:pPr>
        <w:shd w:val="clear" w:color="auto" w:fill="FFFFFF" w:themeFill="background1"/>
        <w:spacing w:line="234" w:lineRule="atLeast"/>
        <w:jc w:val="both"/>
        <w:rPr>
          <w:color w:val="000000" w:themeColor="text1"/>
          <w:sz w:val="28"/>
          <w:szCs w:val="28"/>
        </w:rPr>
      </w:pPr>
      <w:r w:rsidRPr="00764BF9">
        <w:rPr>
          <w:color w:val="000000" w:themeColor="text1"/>
          <w:sz w:val="28"/>
          <w:szCs w:val="28"/>
        </w:rPr>
        <w:t xml:space="preserve">6. Обнародовать данное постановление на информационных стендах здании Администрации сельского поселения </w:t>
      </w:r>
      <w:r w:rsidR="00E5792F">
        <w:rPr>
          <w:color w:val="000000" w:themeColor="text1"/>
          <w:sz w:val="28"/>
          <w:szCs w:val="28"/>
        </w:rPr>
        <w:t>Татлыбаевский</w:t>
      </w:r>
      <w:r w:rsidRPr="00764BF9">
        <w:rPr>
          <w:color w:val="000000" w:themeColor="text1"/>
          <w:sz w:val="28"/>
          <w:szCs w:val="28"/>
        </w:rPr>
        <w:t xml:space="preserve"> сельсовет муниципального района Баймакский район Республики Башкортостан.</w:t>
      </w:r>
    </w:p>
    <w:p w:rsidR="00764BF9" w:rsidRPr="00764BF9" w:rsidRDefault="00764BF9" w:rsidP="00764BF9">
      <w:pPr>
        <w:autoSpaceDE w:val="0"/>
        <w:autoSpaceDN w:val="0"/>
        <w:adjustRightInd w:val="0"/>
        <w:jc w:val="both"/>
        <w:rPr>
          <w:color w:val="000000" w:themeColor="text1"/>
          <w:sz w:val="28"/>
          <w:szCs w:val="28"/>
        </w:rPr>
      </w:pPr>
      <w:r w:rsidRPr="00764BF9">
        <w:rPr>
          <w:color w:val="000000" w:themeColor="text1"/>
          <w:sz w:val="28"/>
          <w:szCs w:val="28"/>
        </w:rPr>
        <w:t xml:space="preserve">7. </w:t>
      </w:r>
      <w:proofErr w:type="gramStart"/>
      <w:r w:rsidRPr="00764BF9">
        <w:rPr>
          <w:sz w:val="28"/>
          <w:szCs w:val="28"/>
        </w:rPr>
        <w:t>Контроль за</w:t>
      </w:r>
      <w:proofErr w:type="gramEnd"/>
      <w:r w:rsidRPr="00764BF9">
        <w:rPr>
          <w:sz w:val="28"/>
          <w:szCs w:val="28"/>
        </w:rPr>
        <w:t xml:space="preserve"> исполнением данного постановления оставляю за собой. </w:t>
      </w:r>
    </w:p>
    <w:p w:rsidR="00764BF9" w:rsidRPr="00764BF9" w:rsidRDefault="00764BF9" w:rsidP="00764BF9">
      <w:pPr>
        <w:shd w:val="clear" w:color="auto" w:fill="FFFFFF" w:themeFill="background1"/>
        <w:spacing w:line="234" w:lineRule="atLeast"/>
        <w:jc w:val="both"/>
        <w:rPr>
          <w:color w:val="000000" w:themeColor="text1"/>
          <w:sz w:val="28"/>
          <w:szCs w:val="28"/>
        </w:rPr>
      </w:pPr>
    </w:p>
    <w:p w:rsidR="005B5AE8" w:rsidRDefault="005B5AE8" w:rsidP="005B5AE8">
      <w:pPr>
        <w:autoSpaceDE w:val="0"/>
        <w:autoSpaceDN w:val="0"/>
        <w:adjustRightInd w:val="0"/>
        <w:jc w:val="center"/>
        <w:rPr>
          <w:b/>
          <w:bCs/>
        </w:rPr>
      </w:pPr>
    </w:p>
    <w:p w:rsidR="00D0010F" w:rsidRDefault="00F627B2" w:rsidP="00F627B2">
      <w:pPr>
        <w:tabs>
          <w:tab w:val="left" w:pos="0"/>
        </w:tabs>
        <w:jc w:val="both"/>
        <w:rPr>
          <w:sz w:val="28"/>
          <w:szCs w:val="28"/>
        </w:rPr>
      </w:pPr>
      <w:r>
        <w:rPr>
          <w:sz w:val="28"/>
          <w:szCs w:val="28"/>
        </w:rPr>
        <w:t xml:space="preserve">         </w:t>
      </w:r>
      <w:r w:rsidR="001D5913" w:rsidRPr="00284C0A">
        <w:rPr>
          <w:sz w:val="28"/>
          <w:szCs w:val="28"/>
        </w:rPr>
        <w:t xml:space="preserve">Глава сельского поселения </w:t>
      </w:r>
      <w:r>
        <w:rPr>
          <w:sz w:val="28"/>
          <w:szCs w:val="28"/>
        </w:rPr>
        <w:t xml:space="preserve">                                    </w:t>
      </w:r>
      <w:proofErr w:type="spellStart"/>
      <w:r>
        <w:rPr>
          <w:sz w:val="28"/>
          <w:szCs w:val="28"/>
        </w:rPr>
        <w:t>Р.А.Идрисов</w:t>
      </w:r>
      <w:proofErr w:type="spellEnd"/>
    </w:p>
    <w:p w:rsidR="00CB033B" w:rsidRDefault="00CB033B" w:rsidP="00F627B2">
      <w:pPr>
        <w:tabs>
          <w:tab w:val="left" w:pos="0"/>
        </w:tabs>
        <w:jc w:val="both"/>
        <w:rPr>
          <w:sz w:val="28"/>
          <w:szCs w:val="28"/>
        </w:rPr>
      </w:pPr>
    </w:p>
    <w:p w:rsidR="00CB033B" w:rsidRDefault="00CB033B" w:rsidP="00F627B2">
      <w:pPr>
        <w:tabs>
          <w:tab w:val="left" w:pos="0"/>
        </w:tabs>
        <w:jc w:val="both"/>
        <w:rPr>
          <w:sz w:val="28"/>
          <w:szCs w:val="28"/>
        </w:rPr>
      </w:pPr>
    </w:p>
    <w:p w:rsidR="00CB033B" w:rsidRDefault="00CB033B" w:rsidP="00F627B2">
      <w:pPr>
        <w:tabs>
          <w:tab w:val="left" w:pos="0"/>
        </w:tabs>
        <w:jc w:val="both"/>
        <w:rPr>
          <w:sz w:val="28"/>
          <w:szCs w:val="28"/>
        </w:rPr>
      </w:pPr>
    </w:p>
    <w:p w:rsidR="00CB033B" w:rsidRDefault="00CB033B" w:rsidP="00F627B2">
      <w:pPr>
        <w:tabs>
          <w:tab w:val="left" w:pos="0"/>
        </w:tabs>
        <w:jc w:val="both"/>
        <w:rPr>
          <w:sz w:val="28"/>
          <w:szCs w:val="28"/>
        </w:rPr>
      </w:pPr>
    </w:p>
    <w:p w:rsidR="00CB033B" w:rsidRDefault="00CB033B" w:rsidP="00F627B2">
      <w:pPr>
        <w:tabs>
          <w:tab w:val="left" w:pos="0"/>
        </w:tabs>
        <w:jc w:val="both"/>
        <w:rPr>
          <w:sz w:val="28"/>
          <w:szCs w:val="28"/>
        </w:rPr>
      </w:pPr>
    </w:p>
    <w:p w:rsidR="00CB033B" w:rsidRDefault="00CB033B" w:rsidP="00F627B2">
      <w:pPr>
        <w:tabs>
          <w:tab w:val="left" w:pos="0"/>
        </w:tabs>
        <w:jc w:val="both"/>
        <w:rPr>
          <w:sz w:val="28"/>
          <w:szCs w:val="28"/>
        </w:rPr>
      </w:pPr>
    </w:p>
    <w:p w:rsidR="00CB033B" w:rsidRDefault="00CB033B" w:rsidP="00F627B2">
      <w:pPr>
        <w:tabs>
          <w:tab w:val="left" w:pos="0"/>
        </w:tabs>
        <w:jc w:val="both"/>
        <w:rPr>
          <w:sz w:val="28"/>
          <w:szCs w:val="28"/>
        </w:rPr>
      </w:pPr>
    </w:p>
    <w:p w:rsidR="00CB033B" w:rsidRDefault="00CB033B" w:rsidP="00F627B2">
      <w:pPr>
        <w:tabs>
          <w:tab w:val="left" w:pos="0"/>
        </w:tabs>
        <w:jc w:val="both"/>
        <w:rPr>
          <w:sz w:val="28"/>
          <w:szCs w:val="28"/>
        </w:rPr>
      </w:pPr>
    </w:p>
    <w:p w:rsidR="00CB033B" w:rsidRPr="00CB033B" w:rsidRDefault="00CB033B" w:rsidP="007F7885">
      <w:pPr>
        <w:shd w:val="clear" w:color="auto" w:fill="FFFFFF"/>
        <w:spacing w:after="120"/>
        <w:ind w:left="4248" w:firstLine="2832"/>
      </w:pPr>
      <w:r w:rsidRPr="00CB033B">
        <w:t>Приложение №1</w:t>
      </w:r>
    </w:p>
    <w:p w:rsidR="00CB033B" w:rsidRPr="00CB033B" w:rsidRDefault="00CB033B" w:rsidP="00CB033B">
      <w:pPr>
        <w:shd w:val="clear" w:color="auto" w:fill="FFFFFF"/>
        <w:ind w:left="3419" w:hanging="17"/>
        <w:jc w:val="center"/>
        <w:rPr>
          <w:sz w:val="20"/>
          <w:szCs w:val="20"/>
        </w:rPr>
      </w:pPr>
      <w:r w:rsidRPr="00CB033B">
        <w:rPr>
          <w:sz w:val="20"/>
          <w:szCs w:val="20"/>
        </w:rPr>
        <w:t>к Положению</w:t>
      </w:r>
    </w:p>
    <w:p w:rsidR="00CB033B" w:rsidRPr="00CB033B" w:rsidRDefault="00CB033B" w:rsidP="00CB033B">
      <w:pPr>
        <w:shd w:val="clear" w:color="auto" w:fill="FFFFFF"/>
        <w:ind w:left="3419" w:hanging="17"/>
        <w:jc w:val="center"/>
        <w:rPr>
          <w:sz w:val="20"/>
          <w:szCs w:val="20"/>
        </w:rPr>
      </w:pPr>
      <w:r w:rsidRPr="00CB033B">
        <w:rPr>
          <w:sz w:val="20"/>
          <w:szCs w:val="20"/>
        </w:rPr>
        <w:t>о порядке предоставления помещений, находящихся в государственной или муниципальной собственности, для проведения публичных мероприятий по заявкам зарегистрированных кандидатов, политических партий, выдвинувших зарегистрированных кандидатов на выборах Президента Российской Федерации 18 марта 2018 года</w:t>
      </w:r>
    </w:p>
    <w:p w:rsidR="00CB033B" w:rsidRPr="00CB033B" w:rsidRDefault="00CB033B" w:rsidP="00CB033B">
      <w:pPr>
        <w:shd w:val="clear" w:color="auto" w:fill="FFFFFF"/>
        <w:ind w:left="3419" w:hanging="17"/>
        <w:jc w:val="center"/>
        <w:rPr>
          <w:sz w:val="22"/>
          <w:szCs w:val="22"/>
        </w:rPr>
      </w:pPr>
    </w:p>
    <w:tbl>
      <w:tblPr>
        <w:tblW w:w="0" w:type="auto"/>
        <w:tblInd w:w="3348" w:type="dxa"/>
        <w:shd w:val="clear" w:color="auto" w:fill="FFFFFF"/>
        <w:tblCellMar>
          <w:left w:w="0" w:type="dxa"/>
          <w:right w:w="0" w:type="dxa"/>
        </w:tblCellMar>
        <w:tblLook w:val="04A0" w:firstRow="1" w:lastRow="0" w:firstColumn="1" w:lastColumn="0" w:noHBand="0" w:noVBand="1"/>
      </w:tblPr>
      <w:tblGrid>
        <w:gridCol w:w="6120"/>
      </w:tblGrid>
      <w:tr w:rsidR="00CB033B" w:rsidRPr="00CB033B" w:rsidTr="00CB033B">
        <w:tc>
          <w:tcPr>
            <w:tcW w:w="6120" w:type="dxa"/>
            <w:tcBorders>
              <w:top w:val="nil"/>
              <w:left w:val="nil"/>
              <w:bottom w:val="single" w:sz="8" w:space="0" w:color="auto"/>
              <w:right w:val="nil"/>
            </w:tcBorders>
            <w:shd w:val="clear" w:color="auto" w:fill="auto"/>
            <w:tcMar>
              <w:top w:w="0" w:type="dxa"/>
              <w:left w:w="108" w:type="dxa"/>
              <w:bottom w:w="0" w:type="dxa"/>
              <w:right w:w="108" w:type="dxa"/>
            </w:tcMar>
            <w:hideMark/>
          </w:tcPr>
          <w:p w:rsidR="00CB033B" w:rsidRPr="00CB033B" w:rsidRDefault="00CB033B" w:rsidP="00CB033B">
            <w:pPr>
              <w:spacing w:after="150"/>
              <w:jc w:val="both"/>
              <w:rPr>
                <w:sz w:val="28"/>
                <w:szCs w:val="28"/>
              </w:rPr>
            </w:pPr>
            <w:r w:rsidRPr="00CB033B">
              <w:rPr>
                <w:sz w:val="28"/>
                <w:szCs w:val="28"/>
              </w:rPr>
              <w:t> </w:t>
            </w:r>
          </w:p>
        </w:tc>
      </w:tr>
      <w:tr w:rsidR="00CB033B" w:rsidRPr="00CB033B" w:rsidTr="00CB033B">
        <w:tc>
          <w:tcPr>
            <w:tcW w:w="6120" w:type="dxa"/>
            <w:shd w:val="clear" w:color="auto" w:fill="auto"/>
            <w:tcMar>
              <w:top w:w="0" w:type="dxa"/>
              <w:left w:w="108" w:type="dxa"/>
              <w:bottom w:w="0" w:type="dxa"/>
              <w:right w:w="108" w:type="dxa"/>
            </w:tcMar>
            <w:hideMark/>
          </w:tcPr>
          <w:p w:rsidR="00CB033B" w:rsidRPr="00CB033B" w:rsidRDefault="00CB033B" w:rsidP="00CB033B">
            <w:pPr>
              <w:jc w:val="center"/>
              <w:rPr>
                <w:sz w:val="20"/>
                <w:szCs w:val="20"/>
              </w:rPr>
            </w:pPr>
            <w:r w:rsidRPr="00CB033B">
              <w:rPr>
                <w:i/>
                <w:iCs/>
                <w:sz w:val="20"/>
                <w:szCs w:val="20"/>
              </w:rPr>
              <w:t>наименование органа государственной власти</w:t>
            </w:r>
          </w:p>
          <w:p w:rsidR="00CB033B" w:rsidRPr="00CB033B" w:rsidRDefault="00CB033B" w:rsidP="00CB033B">
            <w:pPr>
              <w:jc w:val="center"/>
              <w:rPr>
                <w:sz w:val="28"/>
                <w:szCs w:val="28"/>
              </w:rPr>
            </w:pPr>
            <w:r w:rsidRPr="00CB033B">
              <w:rPr>
                <w:i/>
                <w:iCs/>
                <w:sz w:val="20"/>
                <w:szCs w:val="20"/>
              </w:rPr>
              <w:t>(органа местного самоуправления)</w:t>
            </w:r>
          </w:p>
        </w:tc>
      </w:tr>
      <w:tr w:rsidR="00CB033B" w:rsidRPr="00CB033B" w:rsidTr="00CB033B">
        <w:tc>
          <w:tcPr>
            <w:tcW w:w="6120" w:type="dxa"/>
            <w:shd w:val="clear" w:color="auto" w:fill="auto"/>
            <w:tcMar>
              <w:top w:w="0" w:type="dxa"/>
              <w:left w:w="108" w:type="dxa"/>
              <w:bottom w:w="0" w:type="dxa"/>
              <w:right w:w="108" w:type="dxa"/>
            </w:tcMar>
            <w:hideMark/>
          </w:tcPr>
          <w:p w:rsidR="00CB033B" w:rsidRPr="00CB033B" w:rsidRDefault="00CB033B" w:rsidP="00CB033B">
            <w:pPr>
              <w:jc w:val="center"/>
            </w:pPr>
            <w:r w:rsidRPr="00CB033B">
              <w:t>от кандидата на должность</w:t>
            </w:r>
          </w:p>
          <w:p w:rsidR="00CB033B" w:rsidRPr="00CB033B" w:rsidRDefault="00CB033B" w:rsidP="00CB033B">
            <w:pPr>
              <w:jc w:val="center"/>
            </w:pPr>
            <w:r w:rsidRPr="00CB033B">
              <w:t xml:space="preserve">Президента Российской Федерации </w:t>
            </w:r>
          </w:p>
          <w:p w:rsidR="00CB033B" w:rsidRPr="00CB033B" w:rsidRDefault="00CB033B" w:rsidP="00CB033B">
            <w:pPr>
              <w:jc w:val="center"/>
              <w:rPr>
                <w:sz w:val="28"/>
                <w:szCs w:val="28"/>
              </w:rPr>
            </w:pPr>
            <w:r w:rsidRPr="00CB033B">
              <w:t>(его доверенного лица)</w:t>
            </w:r>
          </w:p>
        </w:tc>
      </w:tr>
      <w:tr w:rsidR="00CB033B" w:rsidRPr="00CB033B" w:rsidTr="00CB033B">
        <w:tc>
          <w:tcPr>
            <w:tcW w:w="6120" w:type="dxa"/>
            <w:shd w:val="clear" w:color="auto" w:fill="auto"/>
            <w:tcMar>
              <w:top w:w="0" w:type="dxa"/>
              <w:left w:w="108" w:type="dxa"/>
              <w:bottom w:w="0" w:type="dxa"/>
              <w:right w:w="108" w:type="dxa"/>
            </w:tcMar>
            <w:hideMark/>
          </w:tcPr>
          <w:p w:rsidR="00CB033B" w:rsidRPr="00CB033B" w:rsidRDefault="00CB033B" w:rsidP="00CB033B">
            <w:pPr>
              <w:spacing w:after="150"/>
              <w:jc w:val="both"/>
              <w:rPr>
                <w:sz w:val="28"/>
                <w:szCs w:val="28"/>
              </w:rPr>
            </w:pPr>
            <w:r w:rsidRPr="00CB033B">
              <w:rPr>
                <w:sz w:val="28"/>
                <w:szCs w:val="28"/>
              </w:rPr>
              <w:t> ________________________________________</w:t>
            </w:r>
          </w:p>
        </w:tc>
      </w:tr>
      <w:tr w:rsidR="00CB033B" w:rsidRPr="00CB033B" w:rsidTr="00CB033B">
        <w:tc>
          <w:tcPr>
            <w:tcW w:w="6120" w:type="dxa"/>
            <w:shd w:val="clear" w:color="auto" w:fill="auto"/>
            <w:tcMar>
              <w:top w:w="0" w:type="dxa"/>
              <w:left w:w="108" w:type="dxa"/>
              <w:bottom w:w="0" w:type="dxa"/>
              <w:right w:w="108" w:type="dxa"/>
            </w:tcMar>
            <w:hideMark/>
          </w:tcPr>
          <w:p w:rsidR="00CB033B" w:rsidRPr="00CB033B" w:rsidRDefault="00CB033B" w:rsidP="00CB033B">
            <w:pPr>
              <w:jc w:val="center"/>
              <w:rPr>
                <w:sz w:val="20"/>
                <w:szCs w:val="20"/>
              </w:rPr>
            </w:pPr>
            <w:r w:rsidRPr="00CB033B">
              <w:rPr>
                <w:i/>
                <w:iCs/>
                <w:sz w:val="20"/>
                <w:szCs w:val="20"/>
              </w:rPr>
              <w:t>(фамилия, имя, отчество кандидата, доверенного лица)</w:t>
            </w:r>
          </w:p>
        </w:tc>
      </w:tr>
      <w:tr w:rsidR="00CB033B" w:rsidRPr="00CB033B" w:rsidTr="00CB033B">
        <w:tc>
          <w:tcPr>
            <w:tcW w:w="6120" w:type="dxa"/>
            <w:shd w:val="clear" w:color="auto" w:fill="auto"/>
            <w:tcMar>
              <w:top w:w="0" w:type="dxa"/>
              <w:left w:w="108" w:type="dxa"/>
              <w:bottom w:w="0" w:type="dxa"/>
              <w:right w:w="108" w:type="dxa"/>
            </w:tcMar>
            <w:hideMark/>
          </w:tcPr>
          <w:p w:rsidR="00CB033B" w:rsidRPr="00CB033B" w:rsidRDefault="00CB033B" w:rsidP="00CB033B">
            <w:pPr>
              <w:jc w:val="both"/>
            </w:pPr>
            <w:r w:rsidRPr="00CB033B">
              <w:rPr>
                <w:i/>
                <w:iCs/>
              </w:rPr>
              <w:t>или</w:t>
            </w:r>
          </w:p>
        </w:tc>
      </w:tr>
      <w:tr w:rsidR="00CB033B" w:rsidRPr="00CB033B" w:rsidTr="00CB033B">
        <w:tc>
          <w:tcPr>
            <w:tcW w:w="6120" w:type="dxa"/>
            <w:shd w:val="clear" w:color="auto" w:fill="auto"/>
            <w:tcMar>
              <w:top w:w="0" w:type="dxa"/>
              <w:left w:w="108" w:type="dxa"/>
              <w:bottom w:w="0" w:type="dxa"/>
              <w:right w:w="108" w:type="dxa"/>
            </w:tcMar>
            <w:hideMark/>
          </w:tcPr>
          <w:p w:rsidR="00CB033B" w:rsidRPr="00CB033B" w:rsidRDefault="00CB033B" w:rsidP="00CB033B">
            <w:pPr>
              <w:jc w:val="center"/>
            </w:pPr>
            <w:r w:rsidRPr="00CB033B">
              <w:t>от представителя политической партии</w:t>
            </w:r>
          </w:p>
        </w:tc>
      </w:tr>
      <w:tr w:rsidR="00CB033B" w:rsidRPr="00CB033B" w:rsidTr="00CB033B">
        <w:tc>
          <w:tcPr>
            <w:tcW w:w="6120" w:type="dxa"/>
            <w:tcBorders>
              <w:top w:val="nil"/>
              <w:left w:val="nil"/>
              <w:bottom w:val="single" w:sz="8" w:space="0" w:color="auto"/>
              <w:right w:val="nil"/>
            </w:tcBorders>
            <w:shd w:val="clear" w:color="auto" w:fill="auto"/>
            <w:tcMar>
              <w:top w:w="0" w:type="dxa"/>
              <w:left w:w="108" w:type="dxa"/>
              <w:bottom w:w="0" w:type="dxa"/>
              <w:right w:w="108" w:type="dxa"/>
            </w:tcMar>
            <w:hideMark/>
          </w:tcPr>
          <w:p w:rsidR="00CB033B" w:rsidRPr="00CB033B" w:rsidRDefault="00CB033B" w:rsidP="00CB033B">
            <w:pPr>
              <w:spacing w:after="150"/>
              <w:jc w:val="both"/>
              <w:rPr>
                <w:sz w:val="28"/>
                <w:szCs w:val="28"/>
              </w:rPr>
            </w:pPr>
            <w:r w:rsidRPr="00CB033B">
              <w:rPr>
                <w:sz w:val="28"/>
                <w:szCs w:val="28"/>
              </w:rPr>
              <w:t>  </w:t>
            </w:r>
          </w:p>
        </w:tc>
      </w:tr>
      <w:tr w:rsidR="00CB033B" w:rsidRPr="00CB033B" w:rsidTr="00CB033B">
        <w:tc>
          <w:tcPr>
            <w:tcW w:w="6120" w:type="dxa"/>
            <w:shd w:val="clear" w:color="auto" w:fill="auto"/>
            <w:tcMar>
              <w:top w:w="0" w:type="dxa"/>
              <w:left w:w="108" w:type="dxa"/>
              <w:bottom w:w="0" w:type="dxa"/>
              <w:right w:w="108" w:type="dxa"/>
            </w:tcMar>
            <w:hideMark/>
          </w:tcPr>
          <w:p w:rsidR="00CB033B" w:rsidRPr="00CB033B" w:rsidRDefault="00CB033B" w:rsidP="00CB033B">
            <w:pPr>
              <w:jc w:val="center"/>
              <w:rPr>
                <w:sz w:val="20"/>
                <w:szCs w:val="20"/>
              </w:rPr>
            </w:pPr>
            <w:r w:rsidRPr="00CB033B">
              <w:rPr>
                <w:i/>
                <w:iCs/>
                <w:sz w:val="20"/>
                <w:szCs w:val="20"/>
              </w:rPr>
              <w:t>(наименование политической партии, фамилия, имя, отчество, должность представителя политической партии)</w:t>
            </w:r>
          </w:p>
        </w:tc>
      </w:tr>
      <w:tr w:rsidR="00CB033B" w:rsidRPr="00CB033B" w:rsidTr="00CB033B">
        <w:tc>
          <w:tcPr>
            <w:tcW w:w="6120" w:type="dxa"/>
            <w:shd w:val="clear" w:color="auto" w:fill="auto"/>
            <w:tcMar>
              <w:top w:w="0" w:type="dxa"/>
              <w:left w:w="108" w:type="dxa"/>
              <w:bottom w:w="0" w:type="dxa"/>
              <w:right w:w="108" w:type="dxa"/>
            </w:tcMar>
            <w:hideMark/>
          </w:tcPr>
          <w:p w:rsidR="00CB033B" w:rsidRPr="00CB033B" w:rsidRDefault="00CB033B" w:rsidP="00CB033B">
            <w:pPr>
              <w:spacing w:after="150"/>
              <w:jc w:val="both"/>
              <w:rPr>
                <w:sz w:val="28"/>
                <w:szCs w:val="28"/>
              </w:rPr>
            </w:pPr>
            <w:r w:rsidRPr="00CB033B">
              <w:rPr>
                <w:i/>
                <w:iCs/>
                <w:sz w:val="28"/>
                <w:szCs w:val="28"/>
              </w:rPr>
              <w:t> </w:t>
            </w:r>
          </w:p>
        </w:tc>
      </w:tr>
    </w:tbl>
    <w:p w:rsidR="00CB033B" w:rsidRPr="00CB033B" w:rsidRDefault="00CB033B" w:rsidP="00CB033B">
      <w:pPr>
        <w:shd w:val="clear" w:color="auto" w:fill="FFFFFF"/>
        <w:spacing w:after="150"/>
        <w:jc w:val="center"/>
        <w:rPr>
          <w:b/>
          <w:bCs/>
          <w:sz w:val="28"/>
          <w:szCs w:val="28"/>
        </w:rPr>
      </w:pPr>
    </w:p>
    <w:p w:rsidR="00CB033B" w:rsidRPr="00CB033B" w:rsidRDefault="00CB033B" w:rsidP="00CB033B">
      <w:pPr>
        <w:shd w:val="clear" w:color="auto" w:fill="FFFFFF"/>
        <w:spacing w:after="150"/>
        <w:jc w:val="center"/>
        <w:rPr>
          <w:sz w:val="28"/>
          <w:szCs w:val="28"/>
        </w:rPr>
      </w:pPr>
      <w:r w:rsidRPr="00CB033B">
        <w:rPr>
          <w:b/>
          <w:bCs/>
          <w:sz w:val="28"/>
          <w:szCs w:val="28"/>
        </w:rPr>
        <w:t>Заявка на выделение помещения</w:t>
      </w:r>
    </w:p>
    <w:p w:rsidR="00CB033B" w:rsidRPr="00CB033B" w:rsidRDefault="00CB033B" w:rsidP="00CB033B">
      <w:pPr>
        <w:shd w:val="clear" w:color="auto" w:fill="FFFFFF"/>
        <w:ind w:firstLine="708"/>
        <w:jc w:val="both"/>
      </w:pPr>
      <w:r w:rsidRPr="00CB033B">
        <w:t>В соответствии со статьей 54 Федерального закона от 10.01.2003 </w:t>
      </w:r>
      <w:r w:rsidRPr="00CB033B">
        <w:br/>
        <w:t>№19-ФЗ «О выборах Президента Российской Федерации» прошу предоставить помещение по адресу:</w:t>
      </w:r>
    </w:p>
    <w:p w:rsidR="00CB033B" w:rsidRPr="00CB033B" w:rsidRDefault="00CB033B" w:rsidP="00CB033B">
      <w:pPr>
        <w:shd w:val="clear" w:color="auto" w:fill="FFFFFF"/>
        <w:jc w:val="both"/>
        <w:rPr>
          <w:sz w:val="28"/>
          <w:szCs w:val="28"/>
        </w:rPr>
      </w:pPr>
      <w:r w:rsidRPr="00CB033B">
        <w:rPr>
          <w:sz w:val="28"/>
          <w:szCs w:val="28"/>
        </w:rPr>
        <w:t> _________________________________________________________________</w:t>
      </w:r>
    </w:p>
    <w:p w:rsidR="00CB033B" w:rsidRPr="00CB033B" w:rsidRDefault="00CB033B" w:rsidP="00CB033B">
      <w:pPr>
        <w:shd w:val="clear" w:color="auto" w:fill="FFFFFF"/>
        <w:jc w:val="center"/>
        <w:rPr>
          <w:sz w:val="20"/>
          <w:szCs w:val="20"/>
        </w:rPr>
      </w:pPr>
      <w:r w:rsidRPr="00CB033B">
        <w:rPr>
          <w:i/>
          <w:iCs/>
          <w:sz w:val="20"/>
          <w:szCs w:val="20"/>
        </w:rPr>
        <w:t>(указать место проведения собрания)</w:t>
      </w:r>
    </w:p>
    <w:p w:rsidR="00CB033B" w:rsidRPr="00CB033B" w:rsidRDefault="00CB033B" w:rsidP="00CB033B">
      <w:pPr>
        <w:shd w:val="clear" w:color="auto" w:fill="FFFFFF"/>
        <w:jc w:val="both"/>
        <w:rPr>
          <w:sz w:val="28"/>
          <w:szCs w:val="28"/>
        </w:rPr>
      </w:pPr>
      <w:r w:rsidRPr="00CB033B">
        <w:t>для проведения агитационного публичного мероприятия в форме собрания, которое планируется</w:t>
      </w:r>
      <w:r w:rsidRPr="00CB033B">
        <w:rPr>
          <w:sz w:val="28"/>
          <w:szCs w:val="28"/>
        </w:rPr>
        <w:t xml:space="preserve"> "___" _________ 2018 года</w:t>
      </w:r>
    </w:p>
    <w:p w:rsidR="00CB033B" w:rsidRPr="00CB033B" w:rsidRDefault="00CB033B" w:rsidP="00CB033B">
      <w:pPr>
        <w:shd w:val="clear" w:color="auto" w:fill="FFFFFF"/>
        <w:jc w:val="both"/>
        <w:rPr>
          <w:sz w:val="28"/>
          <w:szCs w:val="28"/>
        </w:rPr>
      </w:pPr>
      <w:r w:rsidRPr="00CB033B">
        <w:rPr>
          <w:sz w:val="28"/>
          <w:szCs w:val="28"/>
        </w:rPr>
        <w:t xml:space="preserve">в ________________________________________________________________, </w:t>
      </w:r>
    </w:p>
    <w:p w:rsidR="00CB033B" w:rsidRPr="00CB033B" w:rsidRDefault="00CB033B" w:rsidP="00CB033B">
      <w:pPr>
        <w:shd w:val="clear" w:color="auto" w:fill="FFFFFF"/>
        <w:jc w:val="center"/>
        <w:rPr>
          <w:sz w:val="20"/>
          <w:szCs w:val="20"/>
        </w:rPr>
      </w:pPr>
      <w:r w:rsidRPr="00CB033B">
        <w:rPr>
          <w:i/>
          <w:iCs/>
          <w:sz w:val="20"/>
          <w:szCs w:val="20"/>
        </w:rPr>
        <w:t>(указать время начала проведения собрания)</w:t>
      </w:r>
    </w:p>
    <w:p w:rsidR="00CB033B" w:rsidRPr="00CB033B" w:rsidRDefault="00CB033B" w:rsidP="00CB033B">
      <w:pPr>
        <w:shd w:val="clear" w:color="auto" w:fill="FFFFFF"/>
        <w:jc w:val="both"/>
        <w:rPr>
          <w:sz w:val="28"/>
          <w:szCs w:val="28"/>
        </w:rPr>
      </w:pPr>
      <w:r w:rsidRPr="00CB033B">
        <w:t>продолжительностью</w:t>
      </w:r>
      <w:r w:rsidRPr="00CB033B">
        <w:rPr>
          <w:sz w:val="28"/>
          <w:szCs w:val="28"/>
        </w:rPr>
        <w:t>___________________</w:t>
      </w:r>
    </w:p>
    <w:p w:rsidR="00CB033B" w:rsidRPr="00CB033B" w:rsidRDefault="00CB033B" w:rsidP="00CB033B">
      <w:pPr>
        <w:shd w:val="clear" w:color="auto" w:fill="FFFFFF"/>
        <w:jc w:val="center"/>
        <w:rPr>
          <w:sz w:val="20"/>
          <w:szCs w:val="20"/>
        </w:rPr>
      </w:pPr>
      <w:r w:rsidRPr="00CB033B">
        <w:rPr>
          <w:sz w:val="20"/>
          <w:szCs w:val="20"/>
        </w:rPr>
        <w:t>(</w:t>
      </w:r>
      <w:r w:rsidRPr="00CB033B">
        <w:rPr>
          <w:i/>
          <w:iCs/>
          <w:sz w:val="20"/>
          <w:szCs w:val="20"/>
        </w:rPr>
        <w:t>указать продолжительность собрания)</w:t>
      </w:r>
    </w:p>
    <w:p w:rsidR="00CB033B" w:rsidRPr="00CB033B" w:rsidRDefault="00CB033B" w:rsidP="00CB033B">
      <w:pPr>
        <w:shd w:val="clear" w:color="auto" w:fill="FFFFFF"/>
        <w:spacing w:after="150"/>
        <w:jc w:val="both"/>
      </w:pPr>
      <w:r w:rsidRPr="00CB033B">
        <w:rPr>
          <w:sz w:val="28"/>
          <w:szCs w:val="28"/>
        </w:rPr>
        <w:t> </w:t>
      </w:r>
      <w:r w:rsidRPr="00CB033B">
        <w:t>Примерное число участников: ______________________________________.</w:t>
      </w:r>
    </w:p>
    <w:p w:rsidR="00CB033B" w:rsidRPr="00CB033B" w:rsidRDefault="00CB033B" w:rsidP="00CB033B">
      <w:pPr>
        <w:shd w:val="clear" w:color="auto" w:fill="FFFFFF"/>
        <w:spacing w:after="150"/>
        <w:jc w:val="both"/>
        <w:rPr>
          <w:sz w:val="28"/>
          <w:szCs w:val="28"/>
        </w:rPr>
      </w:pPr>
      <w:r w:rsidRPr="00CB033B">
        <w:t> </w:t>
      </w:r>
      <w:proofErr w:type="gramStart"/>
      <w:r w:rsidRPr="00CB033B">
        <w:t>Ответственный</w:t>
      </w:r>
      <w:proofErr w:type="gramEnd"/>
      <w:r w:rsidRPr="00CB033B">
        <w:t xml:space="preserve"> за проведение мероприятия</w:t>
      </w:r>
      <w:r w:rsidRPr="00CB033B">
        <w:rPr>
          <w:sz w:val="28"/>
          <w:szCs w:val="28"/>
        </w:rPr>
        <w:t xml:space="preserve"> __________________________________________________________________</w:t>
      </w:r>
    </w:p>
    <w:p w:rsidR="00CB033B" w:rsidRPr="00CB033B" w:rsidRDefault="00CB033B" w:rsidP="00CB033B">
      <w:pPr>
        <w:shd w:val="clear" w:color="auto" w:fill="FFFFFF"/>
        <w:jc w:val="center"/>
        <w:rPr>
          <w:sz w:val="20"/>
          <w:szCs w:val="20"/>
        </w:rPr>
      </w:pPr>
      <w:r w:rsidRPr="00CB033B">
        <w:rPr>
          <w:i/>
          <w:iCs/>
          <w:sz w:val="20"/>
          <w:szCs w:val="20"/>
        </w:rPr>
        <w:t>(указать Ф.И.О., статус)</w:t>
      </w:r>
    </w:p>
    <w:p w:rsidR="00CB033B" w:rsidRPr="00CB033B" w:rsidRDefault="00CB033B" w:rsidP="00CB033B">
      <w:pPr>
        <w:shd w:val="clear" w:color="auto" w:fill="FFFFFF"/>
        <w:jc w:val="both"/>
      </w:pPr>
      <w:r w:rsidRPr="00CB033B">
        <w:t>контактный телефон ______________________________________________.</w:t>
      </w:r>
    </w:p>
    <w:p w:rsidR="00CB033B" w:rsidRPr="00CB033B" w:rsidRDefault="00CB033B" w:rsidP="00CB033B">
      <w:pPr>
        <w:shd w:val="clear" w:color="auto" w:fill="FFFFFF"/>
        <w:spacing w:after="150"/>
        <w:jc w:val="both"/>
      </w:pPr>
      <w:r w:rsidRPr="00CB033B">
        <w:t> Дата подачи заявки: «_____» __________ 2018 г.</w:t>
      </w:r>
    </w:p>
    <w:p w:rsidR="00CB033B" w:rsidRPr="00CB033B" w:rsidRDefault="00CB033B" w:rsidP="00CB033B">
      <w:pPr>
        <w:shd w:val="clear" w:color="auto" w:fill="FFFFFF"/>
        <w:spacing w:after="150"/>
        <w:jc w:val="both"/>
        <w:rPr>
          <w:sz w:val="28"/>
          <w:szCs w:val="28"/>
        </w:rPr>
      </w:pPr>
    </w:p>
    <w:p w:rsidR="00CB033B" w:rsidRPr="00CB033B" w:rsidRDefault="00CB033B" w:rsidP="00CB033B">
      <w:pPr>
        <w:shd w:val="clear" w:color="auto" w:fill="FFFFFF"/>
      </w:pPr>
      <w:r w:rsidRPr="00CB033B">
        <w:t xml:space="preserve">Ф.И.О. зарегистрированного кандидата, </w:t>
      </w:r>
    </w:p>
    <w:p w:rsidR="00CB033B" w:rsidRPr="00CB033B" w:rsidRDefault="00CB033B" w:rsidP="00CB033B">
      <w:pPr>
        <w:shd w:val="clear" w:color="auto" w:fill="FFFFFF"/>
        <w:ind w:right="-284"/>
        <w:jc w:val="both"/>
        <w:rPr>
          <w:i/>
          <w:iCs/>
        </w:rPr>
      </w:pPr>
      <w:r w:rsidRPr="00CB033B">
        <w:t>доверенного лица, № удостоверения</w:t>
      </w:r>
      <w:r w:rsidRPr="00CB033B">
        <w:rPr>
          <w:i/>
          <w:iCs/>
        </w:rPr>
        <w:t xml:space="preserve">                                              </w:t>
      </w:r>
      <w:r w:rsidRPr="00CB033B">
        <w:rPr>
          <w:i/>
          <w:iCs/>
          <w:sz w:val="22"/>
          <w:szCs w:val="22"/>
        </w:rPr>
        <w:t>(подпись)</w:t>
      </w:r>
    </w:p>
    <w:p w:rsidR="0010789D" w:rsidRDefault="0010789D" w:rsidP="00CB033B">
      <w:pPr>
        <w:shd w:val="clear" w:color="auto" w:fill="FFFFFF"/>
        <w:spacing w:after="120"/>
        <w:ind w:left="587" w:firstLine="2832"/>
        <w:jc w:val="right"/>
      </w:pPr>
    </w:p>
    <w:p w:rsidR="00CB033B" w:rsidRPr="00CB033B" w:rsidRDefault="00CB033B" w:rsidP="00CB033B">
      <w:pPr>
        <w:shd w:val="clear" w:color="auto" w:fill="FFFFFF"/>
        <w:spacing w:after="120"/>
        <w:ind w:left="587" w:firstLine="2832"/>
        <w:jc w:val="right"/>
      </w:pPr>
      <w:r w:rsidRPr="00CB033B">
        <w:t>Приложение №2</w:t>
      </w:r>
    </w:p>
    <w:p w:rsidR="00CB033B" w:rsidRPr="00CB033B" w:rsidRDefault="00CB033B" w:rsidP="00CB033B">
      <w:pPr>
        <w:shd w:val="clear" w:color="auto" w:fill="FFFFFF"/>
        <w:ind w:left="3419" w:hanging="17"/>
        <w:jc w:val="center"/>
        <w:rPr>
          <w:sz w:val="22"/>
          <w:szCs w:val="22"/>
        </w:rPr>
      </w:pPr>
      <w:r w:rsidRPr="00CB033B">
        <w:rPr>
          <w:sz w:val="22"/>
          <w:szCs w:val="22"/>
        </w:rPr>
        <w:t>к Положению</w:t>
      </w:r>
    </w:p>
    <w:p w:rsidR="00CB033B" w:rsidRDefault="00CB033B" w:rsidP="006958A2">
      <w:pPr>
        <w:shd w:val="clear" w:color="auto" w:fill="FFFFFF"/>
        <w:ind w:left="3419" w:hanging="17"/>
        <w:jc w:val="center"/>
        <w:rPr>
          <w:sz w:val="22"/>
          <w:szCs w:val="22"/>
        </w:rPr>
      </w:pPr>
      <w:r w:rsidRPr="00CB033B">
        <w:rPr>
          <w:sz w:val="22"/>
          <w:szCs w:val="22"/>
        </w:rPr>
        <w:t>о порядке предоставления помещений, находящихся в государственной или муниципальной собственности, для проведения публичных мероприятий по заявкам зарегистрированных кандидатов, политических партий, выдвинувших зарегистрированных кандидатов на выборах Президента Российской Федерации 18 марта 2018 года</w:t>
      </w:r>
    </w:p>
    <w:p w:rsidR="006958A2" w:rsidRPr="006958A2" w:rsidRDefault="006958A2" w:rsidP="006958A2">
      <w:pPr>
        <w:shd w:val="clear" w:color="auto" w:fill="FFFFFF"/>
        <w:ind w:left="3419" w:hanging="17"/>
        <w:jc w:val="center"/>
        <w:rPr>
          <w:sz w:val="22"/>
          <w:szCs w:val="22"/>
        </w:rPr>
      </w:pPr>
    </w:p>
    <w:p w:rsidR="00CB033B" w:rsidRPr="00CB033B" w:rsidRDefault="00CB033B" w:rsidP="00CB033B">
      <w:pPr>
        <w:shd w:val="clear" w:color="auto" w:fill="FFFFFF"/>
        <w:ind w:left="5670"/>
        <w:jc w:val="center"/>
        <w:rPr>
          <w:bCs/>
        </w:rPr>
      </w:pPr>
      <w:r w:rsidRPr="00CB033B">
        <w:rPr>
          <w:bCs/>
        </w:rPr>
        <w:t>В Центральную избирательную комиссию Республики Башкортостан</w:t>
      </w:r>
    </w:p>
    <w:p w:rsidR="00CB033B" w:rsidRPr="00CB033B" w:rsidRDefault="00CB033B" w:rsidP="00CB033B">
      <w:pPr>
        <w:shd w:val="clear" w:color="auto" w:fill="FFFFFF"/>
        <w:ind w:left="5670"/>
        <w:jc w:val="center"/>
        <w:rPr>
          <w:bCs/>
        </w:rPr>
      </w:pPr>
      <w:r w:rsidRPr="00CB033B">
        <w:rPr>
          <w:bCs/>
        </w:rPr>
        <w:t>450008, РБ, г. Уфа,</w:t>
      </w:r>
    </w:p>
    <w:p w:rsidR="00CB033B" w:rsidRPr="00CB033B" w:rsidRDefault="00CB033B" w:rsidP="00CB033B">
      <w:pPr>
        <w:shd w:val="clear" w:color="auto" w:fill="FFFFFF"/>
        <w:ind w:left="5670"/>
        <w:jc w:val="center"/>
        <w:rPr>
          <w:sz w:val="28"/>
          <w:szCs w:val="28"/>
        </w:rPr>
      </w:pPr>
      <w:r w:rsidRPr="00CB033B">
        <w:rPr>
          <w:bCs/>
        </w:rPr>
        <w:t xml:space="preserve"> ул. З. </w:t>
      </w:r>
      <w:proofErr w:type="spellStart"/>
      <w:r w:rsidRPr="00CB033B">
        <w:rPr>
          <w:bCs/>
        </w:rPr>
        <w:t>Валиди</w:t>
      </w:r>
      <w:proofErr w:type="spellEnd"/>
      <w:r w:rsidRPr="00CB033B">
        <w:rPr>
          <w:bCs/>
        </w:rPr>
        <w:t>, 46</w:t>
      </w:r>
    </w:p>
    <w:p w:rsidR="00CB033B" w:rsidRPr="00CB033B" w:rsidRDefault="00CB033B" w:rsidP="00CB033B">
      <w:pPr>
        <w:shd w:val="clear" w:color="auto" w:fill="FFFFFF"/>
        <w:spacing w:after="150"/>
        <w:jc w:val="center"/>
        <w:rPr>
          <w:sz w:val="28"/>
          <w:szCs w:val="28"/>
        </w:rPr>
      </w:pPr>
      <w:r w:rsidRPr="00CB033B">
        <w:rPr>
          <w:b/>
          <w:bCs/>
          <w:sz w:val="28"/>
          <w:szCs w:val="28"/>
        </w:rPr>
        <w:t>УВЕДОМЛЕНИЕ</w:t>
      </w:r>
    </w:p>
    <w:p w:rsidR="00CB033B" w:rsidRPr="00CB033B" w:rsidRDefault="00CB033B" w:rsidP="00CB033B">
      <w:pPr>
        <w:shd w:val="clear" w:color="auto" w:fill="FFFFFF"/>
        <w:spacing w:before="240"/>
        <w:jc w:val="both"/>
        <w:rPr>
          <w:sz w:val="28"/>
          <w:szCs w:val="28"/>
        </w:rPr>
      </w:pPr>
      <w:r w:rsidRPr="00CB033B">
        <w:rPr>
          <w:sz w:val="28"/>
          <w:szCs w:val="28"/>
        </w:rPr>
        <w:t> _________________________________________________________________</w:t>
      </w:r>
    </w:p>
    <w:p w:rsidR="00CB033B" w:rsidRPr="00CB033B" w:rsidRDefault="00CB033B" w:rsidP="00CB033B">
      <w:pPr>
        <w:shd w:val="clear" w:color="auto" w:fill="FFFFFF"/>
        <w:spacing w:after="120"/>
        <w:jc w:val="center"/>
        <w:rPr>
          <w:sz w:val="20"/>
          <w:szCs w:val="20"/>
        </w:rPr>
      </w:pPr>
      <w:r w:rsidRPr="00CB033B">
        <w:rPr>
          <w:i/>
          <w:iCs/>
          <w:sz w:val="20"/>
          <w:szCs w:val="20"/>
        </w:rPr>
        <w:t>(наименование собственника помещения)</w:t>
      </w:r>
    </w:p>
    <w:p w:rsidR="00CB033B" w:rsidRPr="00CB033B" w:rsidRDefault="00CB033B" w:rsidP="00CB033B">
      <w:pPr>
        <w:shd w:val="clear" w:color="auto" w:fill="FFFFFF"/>
        <w:jc w:val="both"/>
      </w:pPr>
      <w:r w:rsidRPr="00CB033B">
        <w:t>уведомляет, что в соответствии со статьей 54 Федерального закона от 10.01.2003 №19-ФЗ «О выборах Президента Российской Федерации» </w:t>
      </w:r>
      <w:r w:rsidRPr="00CB033B">
        <w:br/>
        <w:t>«__»  ______ 201__ года  с «__» час</w:t>
      </w:r>
      <w:proofErr w:type="gramStart"/>
      <w:r w:rsidRPr="00CB033B">
        <w:t>.</w:t>
      </w:r>
      <w:proofErr w:type="gramEnd"/>
      <w:r w:rsidRPr="00CB033B">
        <w:t xml:space="preserve"> </w:t>
      </w:r>
      <w:proofErr w:type="gramStart"/>
      <w:r w:rsidRPr="00CB033B">
        <w:t>п</w:t>
      </w:r>
      <w:proofErr w:type="gramEnd"/>
      <w:r w:rsidRPr="00CB033B">
        <w:t>о  «___» час.  </w:t>
      </w:r>
    </w:p>
    <w:tbl>
      <w:tblPr>
        <w:tblW w:w="9648" w:type="dxa"/>
        <w:shd w:val="clear" w:color="auto" w:fill="FFFFFF"/>
        <w:tblCellMar>
          <w:left w:w="0" w:type="dxa"/>
          <w:right w:w="0" w:type="dxa"/>
        </w:tblCellMar>
        <w:tblLook w:val="04A0" w:firstRow="1" w:lastRow="0" w:firstColumn="1" w:lastColumn="0" w:noHBand="0" w:noVBand="1"/>
      </w:tblPr>
      <w:tblGrid>
        <w:gridCol w:w="2808"/>
        <w:gridCol w:w="6840"/>
      </w:tblGrid>
      <w:tr w:rsidR="00CB033B" w:rsidRPr="00CB033B" w:rsidTr="00CB033B">
        <w:tc>
          <w:tcPr>
            <w:tcW w:w="2808" w:type="dxa"/>
            <w:shd w:val="clear" w:color="auto" w:fill="auto"/>
            <w:tcMar>
              <w:top w:w="0" w:type="dxa"/>
              <w:left w:w="108" w:type="dxa"/>
              <w:bottom w:w="0" w:type="dxa"/>
              <w:right w:w="108" w:type="dxa"/>
            </w:tcMar>
            <w:hideMark/>
          </w:tcPr>
          <w:p w:rsidR="00CB033B" w:rsidRPr="00CB033B" w:rsidRDefault="00CB033B" w:rsidP="00CB033B">
            <w:pPr>
              <w:jc w:val="both"/>
            </w:pPr>
            <w:r w:rsidRPr="00CB033B">
              <w:t>помещение по адресу</w:t>
            </w:r>
          </w:p>
        </w:tc>
        <w:tc>
          <w:tcPr>
            <w:tcW w:w="6840" w:type="dxa"/>
            <w:tcBorders>
              <w:top w:val="nil"/>
              <w:left w:val="nil"/>
              <w:bottom w:val="single" w:sz="8" w:space="0" w:color="auto"/>
              <w:right w:val="nil"/>
            </w:tcBorders>
            <w:shd w:val="clear" w:color="auto" w:fill="auto"/>
            <w:tcMar>
              <w:top w:w="0" w:type="dxa"/>
              <w:left w:w="108" w:type="dxa"/>
              <w:bottom w:w="0" w:type="dxa"/>
              <w:right w:w="108" w:type="dxa"/>
            </w:tcMar>
            <w:hideMark/>
          </w:tcPr>
          <w:p w:rsidR="00CB033B" w:rsidRPr="00CB033B" w:rsidRDefault="00CB033B" w:rsidP="00CB033B">
            <w:pPr>
              <w:spacing w:after="150"/>
              <w:jc w:val="both"/>
            </w:pPr>
            <w:r w:rsidRPr="00CB033B">
              <w:t> </w:t>
            </w:r>
          </w:p>
        </w:tc>
      </w:tr>
      <w:tr w:rsidR="00CB033B" w:rsidRPr="00CB033B" w:rsidTr="00CB033B">
        <w:tc>
          <w:tcPr>
            <w:tcW w:w="9648" w:type="dxa"/>
            <w:gridSpan w:val="2"/>
            <w:shd w:val="clear" w:color="auto" w:fill="auto"/>
            <w:tcMar>
              <w:top w:w="0" w:type="dxa"/>
              <w:left w:w="108" w:type="dxa"/>
              <w:bottom w:w="0" w:type="dxa"/>
              <w:right w:w="108" w:type="dxa"/>
            </w:tcMar>
            <w:hideMark/>
          </w:tcPr>
          <w:p w:rsidR="00CB033B" w:rsidRPr="00CB033B" w:rsidRDefault="00CB033B" w:rsidP="00CB033B">
            <w:pPr>
              <w:jc w:val="center"/>
              <w:rPr>
                <w:sz w:val="20"/>
                <w:szCs w:val="20"/>
              </w:rPr>
            </w:pPr>
            <w:r w:rsidRPr="00CB033B">
              <w:rPr>
                <w:i/>
                <w:iCs/>
                <w:sz w:val="20"/>
                <w:szCs w:val="20"/>
              </w:rPr>
              <w:t>(указать место проведения собрания)</w:t>
            </w:r>
          </w:p>
        </w:tc>
      </w:tr>
    </w:tbl>
    <w:p w:rsidR="00CB033B" w:rsidRPr="00CB033B" w:rsidRDefault="00CB033B" w:rsidP="00CB033B">
      <w:pPr>
        <w:shd w:val="clear" w:color="auto" w:fill="FFFFFF"/>
        <w:jc w:val="both"/>
      </w:pPr>
      <w:r w:rsidRPr="00CB033B">
        <w:t>было предоставлено для проведения агитационного публичного мероприятия в форме собрания</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CB033B" w:rsidRPr="00CB033B" w:rsidTr="00CB033B">
        <w:tc>
          <w:tcPr>
            <w:tcW w:w="9571" w:type="dxa"/>
            <w:tcBorders>
              <w:top w:val="nil"/>
              <w:left w:val="nil"/>
              <w:bottom w:val="single" w:sz="8" w:space="0" w:color="auto"/>
              <w:right w:val="nil"/>
            </w:tcBorders>
            <w:shd w:val="clear" w:color="auto" w:fill="auto"/>
            <w:tcMar>
              <w:top w:w="0" w:type="dxa"/>
              <w:left w:w="108" w:type="dxa"/>
              <w:bottom w:w="0" w:type="dxa"/>
              <w:right w:w="108" w:type="dxa"/>
            </w:tcMar>
            <w:hideMark/>
          </w:tcPr>
          <w:p w:rsidR="00CB033B" w:rsidRPr="00CB033B" w:rsidRDefault="00CB033B" w:rsidP="00CB033B">
            <w:pPr>
              <w:spacing w:after="150"/>
              <w:jc w:val="both"/>
              <w:rPr>
                <w:sz w:val="28"/>
                <w:szCs w:val="28"/>
              </w:rPr>
            </w:pPr>
            <w:r w:rsidRPr="00CB033B">
              <w:rPr>
                <w:sz w:val="28"/>
                <w:szCs w:val="28"/>
              </w:rPr>
              <w:t> </w:t>
            </w:r>
          </w:p>
        </w:tc>
      </w:tr>
      <w:tr w:rsidR="00CB033B" w:rsidRPr="00CB033B" w:rsidTr="00CB033B">
        <w:tc>
          <w:tcPr>
            <w:tcW w:w="9571" w:type="dxa"/>
            <w:shd w:val="clear" w:color="auto" w:fill="auto"/>
            <w:tcMar>
              <w:top w:w="0" w:type="dxa"/>
              <w:left w:w="108" w:type="dxa"/>
              <w:bottom w:w="0" w:type="dxa"/>
              <w:right w:w="108" w:type="dxa"/>
            </w:tcMar>
            <w:hideMark/>
          </w:tcPr>
          <w:p w:rsidR="00CB033B" w:rsidRPr="00CB033B" w:rsidRDefault="00CB033B" w:rsidP="00CB033B">
            <w:pPr>
              <w:jc w:val="center"/>
              <w:rPr>
                <w:sz w:val="20"/>
                <w:szCs w:val="20"/>
              </w:rPr>
            </w:pPr>
            <w:r w:rsidRPr="00CB033B">
              <w:rPr>
                <w:i/>
                <w:iCs/>
                <w:sz w:val="20"/>
                <w:szCs w:val="20"/>
              </w:rPr>
              <w:t>(фамилия, имя, отчество зарегистрированного кандидата, его доверенного лица)</w:t>
            </w:r>
          </w:p>
        </w:tc>
      </w:tr>
    </w:tbl>
    <w:p w:rsidR="00CB033B" w:rsidRPr="00CB033B" w:rsidRDefault="00CB033B" w:rsidP="00CB033B">
      <w:pPr>
        <w:shd w:val="clear" w:color="auto" w:fill="FFFFFF"/>
        <w:jc w:val="center"/>
        <w:rPr>
          <w:sz w:val="20"/>
          <w:szCs w:val="20"/>
        </w:rPr>
      </w:pPr>
      <w:r w:rsidRPr="00CB033B">
        <w:rPr>
          <w:i/>
          <w:iCs/>
          <w:sz w:val="20"/>
          <w:szCs w:val="20"/>
        </w:rPr>
        <w:t>или</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CB033B" w:rsidRPr="00CB033B" w:rsidTr="00CB033B">
        <w:tc>
          <w:tcPr>
            <w:tcW w:w="9571" w:type="dxa"/>
            <w:tcBorders>
              <w:top w:val="nil"/>
              <w:left w:val="nil"/>
              <w:bottom w:val="single" w:sz="8" w:space="0" w:color="auto"/>
              <w:right w:val="nil"/>
            </w:tcBorders>
            <w:shd w:val="clear" w:color="auto" w:fill="auto"/>
            <w:tcMar>
              <w:top w:w="0" w:type="dxa"/>
              <w:left w:w="108" w:type="dxa"/>
              <w:bottom w:w="0" w:type="dxa"/>
              <w:right w:w="108" w:type="dxa"/>
            </w:tcMar>
            <w:hideMark/>
          </w:tcPr>
          <w:p w:rsidR="00CB033B" w:rsidRPr="00CB033B" w:rsidRDefault="00CB033B" w:rsidP="00CB033B">
            <w:pPr>
              <w:spacing w:after="200" w:line="276" w:lineRule="auto"/>
              <w:rPr>
                <w:rFonts w:ascii="Calibri" w:hAnsi="Calibri"/>
              </w:rPr>
            </w:pPr>
          </w:p>
        </w:tc>
      </w:tr>
      <w:tr w:rsidR="00CB033B" w:rsidRPr="00CB033B" w:rsidTr="00CB033B">
        <w:tc>
          <w:tcPr>
            <w:tcW w:w="9571" w:type="dxa"/>
            <w:shd w:val="clear" w:color="auto" w:fill="auto"/>
            <w:tcMar>
              <w:top w:w="0" w:type="dxa"/>
              <w:left w:w="108" w:type="dxa"/>
              <w:bottom w:w="0" w:type="dxa"/>
              <w:right w:w="108" w:type="dxa"/>
            </w:tcMar>
            <w:hideMark/>
          </w:tcPr>
          <w:p w:rsidR="00CB033B" w:rsidRPr="00CB033B" w:rsidRDefault="00CB033B" w:rsidP="00CB033B">
            <w:pPr>
              <w:jc w:val="center"/>
              <w:rPr>
                <w:sz w:val="20"/>
                <w:szCs w:val="20"/>
              </w:rPr>
            </w:pPr>
            <w:r w:rsidRPr="00CB033B">
              <w:rPr>
                <w:i/>
                <w:iCs/>
                <w:sz w:val="20"/>
                <w:szCs w:val="20"/>
              </w:rPr>
              <w:t>(наименование политической партии, фамилия, имя, отчество представителя)</w:t>
            </w:r>
          </w:p>
        </w:tc>
      </w:tr>
    </w:tbl>
    <w:p w:rsidR="00CB033B" w:rsidRPr="00CB033B" w:rsidRDefault="00CB033B" w:rsidP="00CB033B">
      <w:pPr>
        <w:shd w:val="clear" w:color="auto" w:fill="FFFFFF"/>
        <w:jc w:val="center"/>
        <w:rPr>
          <w:sz w:val="28"/>
          <w:szCs w:val="28"/>
        </w:rPr>
      </w:pPr>
      <w:r w:rsidRPr="00CB033B">
        <w:rPr>
          <w:sz w:val="28"/>
          <w:szCs w:val="28"/>
        </w:rPr>
        <w:t>на условиях _________________________________________________________________</w:t>
      </w:r>
    </w:p>
    <w:p w:rsidR="00CB033B" w:rsidRPr="00CB033B" w:rsidRDefault="00CB033B" w:rsidP="00CB033B">
      <w:pPr>
        <w:shd w:val="clear" w:color="auto" w:fill="FFFFFF"/>
        <w:jc w:val="center"/>
        <w:rPr>
          <w:i/>
          <w:iCs/>
          <w:sz w:val="20"/>
          <w:szCs w:val="20"/>
        </w:rPr>
      </w:pPr>
      <w:r w:rsidRPr="00CB033B">
        <w:rPr>
          <w:i/>
          <w:iCs/>
          <w:sz w:val="20"/>
          <w:szCs w:val="20"/>
        </w:rPr>
        <w:t>(безвозмездно, оплата за 1 час (рублей), иное)</w:t>
      </w:r>
    </w:p>
    <w:p w:rsidR="00CB033B" w:rsidRPr="00CB033B" w:rsidRDefault="00CB033B" w:rsidP="00CB033B">
      <w:pPr>
        <w:shd w:val="clear" w:color="auto" w:fill="FFFFFF"/>
        <w:jc w:val="center"/>
        <w:rPr>
          <w:sz w:val="20"/>
          <w:szCs w:val="20"/>
        </w:rPr>
      </w:pPr>
    </w:p>
    <w:p w:rsidR="00CB033B" w:rsidRPr="00CB033B" w:rsidRDefault="00CB033B" w:rsidP="00CB033B">
      <w:pPr>
        <w:shd w:val="clear" w:color="auto" w:fill="FFFFFF"/>
        <w:ind w:firstLine="709"/>
        <w:jc w:val="both"/>
        <w:rPr>
          <w:sz w:val="28"/>
          <w:szCs w:val="28"/>
        </w:rPr>
      </w:pPr>
      <w:r w:rsidRPr="00CB033B">
        <w:t>Данное помещение может быть предоставлено другим зарегистрированным кандидатам, их доверенным лицам, представителям политических партий, выдвинувших зарегистрированных кандидатов, на тех же условиях в течение агитационного периода</w:t>
      </w:r>
      <w:r w:rsidRPr="00CB033B">
        <w:rPr>
          <w:sz w:val="28"/>
          <w:szCs w:val="28"/>
        </w:rPr>
        <w:t xml:space="preserve"> ____________________________________________________________________________________________________________________________________</w:t>
      </w:r>
    </w:p>
    <w:p w:rsidR="00CB033B" w:rsidRPr="00CB033B" w:rsidRDefault="00CB033B" w:rsidP="00CB033B">
      <w:pPr>
        <w:shd w:val="clear" w:color="auto" w:fill="FFFFFF"/>
        <w:jc w:val="center"/>
        <w:rPr>
          <w:i/>
          <w:iCs/>
          <w:sz w:val="20"/>
          <w:szCs w:val="20"/>
        </w:rPr>
      </w:pPr>
      <w:r w:rsidRPr="00CB033B">
        <w:rPr>
          <w:i/>
          <w:iCs/>
          <w:sz w:val="20"/>
          <w:szCs w:val="20"/>
        </w:rPr>
        <w:t>(указать даты предоставления помещения)</w:t>
      </w:r>
    </w:p>
    <w:p w:rsidR="00CB033B" w:rsidRPr="00CB033B" w:rsidRDefault="00CB033B" w:rsidP="00CB033B">
      <w:pPr>
        <w:shd w:val="clear" w:color="auto" w:fill="FFFFFF"/>
        <w:jc w:val="center"/>
        <w:rPr>
          <w:sz w:val="20"/>
          <w:szCs w:val="20"/>
        </w:rPr>
      </w:pPr>
    </w:p>
    <w:tbl>
      <w:tblPr>
        <w:tblW w:w="9108" w:type="dxa"/>
        <w:shd w:val="clear" w:color="auto" w:fill="FFFFFF"/>
        <w:tblCellMar>
          <w:left w:w="0" w:type="dxa"/>
          <w:right w:w="0" w:type="dxa"/>
        </w:tblCellMar>
        <w:tblLook w:val="04A0" w:firstRow="1" w:lastRow="0" w:firstColumn="1" w:lastColumn="0" w:noHBand="0" w:noVBand="1"/>
      </w:tblPr>
      <w:tblGrid>
        <w:gridCol w:w="3536"/>
        <w:gridCol w:w="274"/>
        <w:gridCol w:w="2036"/>
        <w:gridCol w:w="246"/>
        <w:gridCol w:w="3016"/>
      </w:tblGrid>
      <w:tr w:rsidR="00CB033B" w:rsidRPr="00CB033B" w:rsidTr="00CB033B">
        <w:tc>
          <w:tcPr>
            <w:tcW w:w="3700" w:type="dxa"/>
            <w:shd w:val="clear" w:color="auto" w:fill="auto"/>
            <w:tcMar>
              <w:top w:w="0" w:type="dxa"/>
              <w:left w:w="108" w:type="dxa"/>
              <w:bottom w:w="0" w:type="dxa"/>
              <w:right w:w="108" w:type="dxa"/>
            </w:tcMar>
            <w:hideMark/>
          </w:tcPr>
          <w:p w:rsidR="00CB033B" w:rsidRPr="00CB033B" w:rsidRDefault="00CB033B" w:rsidP="00CB033B">
            <w:pPr>
              <w:spacing w:after="150"/>
              <w:jc w:val="both"/>
              <w:rPr>
                <w:sz w:val="28"/>
                <w:szCs w:val="28"/>
              </w:rPr>
            </w:pPr>
            <w:r w:rsidRPr="00CB033B">
              <w:rPr>
                <w:sz w:val="28"/>
                <w:szCs w:val="28"/>
              </w:rPr>
              <w:t>_______________________</w:t>
            </w:r>
          </w:p>
        </w:tc>
        <w:tc>
          <w:tcPr>
            <w:tcW w:w="360" w:type="dxa"/>
            <w:shd w:val="clear" w:color="auto" w:fill="auto"/>
            <w:tcMar>
              <w:top w:w="0" w:type="dxa"/>
              <w:left w:w="108" w:type="dxa"/>
              <w:bottom w:w="0" w:type="dxa"/>
              <w:right w:w="108" w:type="dxa"/>
            </w:tcMar>
            <w:vAlign w:val="bottom"/>
          </w:tcPr>
          <w:p w:rsidR="00CB033B" w:rsidRPr="00CB033B" w:rsidRDefault="00CB033B" w:rsidP="00CB033B">
            <w:pPr>
              <w:spacing w:after="150"/>
              <w:jc w:val="both"/>
              <w:outlineLvl w:val="2"/>
              <w:rPr>
                <w:sz w:val="28"/>
                <w:szCs w:val="28"/>
              </w:rPr>
            </w:pPr>
          </w:p>
        </w:tc>
        <w:tc>
          <w:tcPr>
            <w:tcW w:w="1977" w:type="dxa"/>
            <w:shd w:val="clear" w:color="auto" w:fill="auto"/>
            <w:tcMar>
              <w:top w:w="0" w:type="dxa"/>
              <w:left w:w="108" w:type="dxa"/>
              <w:bottom w:w="0" w:type="dxa"/>
              <w:right w:w="108" w:type="dxa"/>
            </w:tcMar>
            <w:vAlign w:val="bottom"/>
            <w:hideMark/>
          </w:tcPr>
          <w:p w:rsidR="00CB033B" w:rsidRPr="00CB033B" w:rsidRDefault="00CB033B" w:rsidP="00CB033B">
            <w:pPr>
              <w:spacing w:after="150"/>
              <w:jc w:val="both"/>
              <w:outlineLvl w:val="2"/>
              <w:rPr>
                <w:sz w:val="28"/>
                <w:szCs w:val="28"/>
              </w:rPr>
            </w:pPr>
            <w:r w:rsidRPr="00CB033B">
              <w:rPr>
                <w:sz w:val="28"/>
                <w:szCs w:val="28"/>
              </w:rPr>
              <w:t>_____________</w:t>
            </w:r>
          </w:p>
        </w:tc>
        <w:tc>
          <w:tcPr>
            <w:tcW w:w="286" w:type="dxa"/>
            <w:shd w:val="clear" w:color="auto" w:fill="auto"/>
            <w:tcMar>
              <w:top w:w="0" w:type="dxa"/>
              <w:left w:w="108" w:type="dxa"/>
              <w:bottom w:w="0" w:type="dxa"/>
              <w:right w:w="108" w:type="dxa"/>
            </w:tcMar>
            <w:vAlign w:val="bottom"/>
          </w:tcPr>
          <w:p w:rsidR="00CB033B" w:rsidRPr="00CB033B" w:rsidRDefault="00CB033B" w:rsidP="00CB033B">
            <w:pPr>
              <w:spacing w:after="150"/>
              <w:jc w:val="both"/>
              <w:outlineLvl w:val="2"/>
              <w:rPr>
                <w:sz w:val="28"/>
                <w:szCs w:val="28"/>
              </w:rPr>
            </w:pPr>
          </w:p>
        </w:tc>
        <w:tc>
          <w:tcPr>
            <w:tcW w:w="2785" w:type="dxa"/>
            <w:shd w:val="clear" w:color="auto" w:fill="auto"/>
            <w:tcMar>
              <w:top w:w="0" w:type="dxa"/>
              <w:left w:w="108" w:type="dxa"/>
              <w:bottom w:w="0" w:type="dxa"/>
              <w:right w:w="108" w:type="dxa"/>
            </w:tcMar>
            <w:vAlign w:val="bottom"/>
            <w:hideMark/>
          </w:tcPr>
          <w:p w:rsidR="00CB033B" w:rsidRPr="00CB033B" w:rsidRDefault="00CB033B" w:rsidP="00CB033B">
            <w:pPr>
              <w:spacing w:after="150"/>
              <w:jc w:val="both"/>
              <w:outlineLvl w:val="2"/>
              <w:rPr>
                <w:sz w:val="28"/>
                <w:szCs w:val="28"/>
              </w:rPr>
            </w:pPr>
            <w:r w:rsidRPr="00CB033B">
              <w:rPr>
                <w:sz w:val="28"/>
                <w:szCs w:val="28"/>
              </w:rPr>
              <w:t>____________________</w:t>
            </w:r>
          </w:p>
        </w:tc>
      </w:tr>
      <w:tr w:rsidR="00CB033B" w:rsidRPr="00CB033B" w:rsidTr="00CB033B">
        <w:tc>
          <w:tcPr>
            <w:tcW w:w="3700" w:type="dxa"/>
            <w:shd w:val="clear" w:color="auto" w:fill="auto"/>
            <w:tcMar>
              <w:top w:w="0" w:type="dxa"/>
              <w:left w:w="108" w:type="dxa"/>
              <w:bottom w:w="0" w:type="dxa"/>
              <w:right w:w="108" w:type="dxa"/>
            </w:tcMar>
            <w:hideMark/>
          </w:tcPr>
          <w:p w:rsidR="00CB033B" w:rsidRPr="00CB033B" w:rsidRDefault="00CB033B" w:rsidP="00CB033B">
            <w:pPr>
              <w:jc w:val="center"/>
              <w:outlineLvl w:val="1"/>
              <w:rPr>
                <w:i/>
                <w:iCs/>
                <w:sz w:val="20"/>
                <w:szCs w:val="20"/>
              </w:rPr>
            </w:pPr>
            <w:r w:rsidRPr="00CB033B">
              <w:rPr>
                <w:i/>
                <w:iCs/>
                <w:sz w:val="20"/>
                <w:szCs w:val="20"/>
              </w:rPr>
              <w:t>(наименование должности)</w:t>
            </w:r>
          </w:p>
        </w:tc>
        <w:tc>
          <w:tcPr>
            <w:tcW w:w="360" w:type="dxa"/>
            <w:shd w:val="clear" w:color="auto" w:fill="auto"/>
            <w:tcMar>
              <w:top w:w="0" w:type="dxa"/>
              <w:left w:w="108" w:type="dxa"/>
              <w:bottom w:w="0" w:type="dxa"/>
              <w:right w:w="108" w:type="dxa"/>
            </w:tcMar>
            <w:hideMark/>
          </w:tcPr>
          <w:p w:rsidR="00CB033B" w:rsidRPr="00CB033B" w:rsidRDefault="00CB033B" w:rsidP="00CB033B">
            <w:pPr>
              <w:spacing w:line="276" w:lineRule="auto"/>
              <w:rPr>
                <w:rFonts w:ascii="Calibri" w:hAnsi="Calibri"/>
              </w:rPr>
            </w:pPr>
          </w:p>
        </w:tc>
        <w:tc>
          <w:tcPr>
            <w:tcW w:w="1977" w:type="dxa"/>
            <w:shd w:val="clear" w:color="auto" w:fill="auto"/>
            <w:tcMar>
              <w:top w:w="0" w:type="dxa"/>
              <w:left w:w="108" w:type="dxa"/>
              <w:bottom w:w="0" w:type="dxa"/>
              <w:right w:w="108" w:type="dxa"/>
            </w:tcMar>
            <w:hideMark/>
          </w:tcPr>
          <w:p w:rsidR="00CB033B" w:rsidRPr="00CB033B" w:rsidRDefault="00CB033B" w:rsidP="00CB033B">
            <w:pPr>
              <w:jc w:val="center"/>
              <w:outlineLvl w:val="1"/>
              <w:rPr>
                <w:i/>
                <w:iCs/>
                <w:sz w:val="20"/>
                <w:szCs w:val="20"/>
              </w:rPr>
            </w:pPr>
            <w:r w:rsidRPr="00CB033B">
              <w:rPr>
                <w:i/>
                <w:iCs/>
                <w:sz w:val="20"/>
                <w:szCs w:val="20"/>
              </w:rPr>
              <w:t>(подпись)</w:t>
            </w:r>
          </w:p>
        </w:tc>
        <w:tc>
          <w:tcPr>
            <w:tcW w:w="286" w:type="dxa"/>
            <w:shd w:val="clear" w:color="auto" w:fill="auto"/>
            <w:tcMar>
              <w:top w:w="0" w:type="dxa"/>
              <w:left w:w="108" w:type="dxa"/>
              <w:bottom w:w="0" w:type="dxa"/>
              <w:right w:w="108" w:type="dxa"/>
            </w:tcMar>
            <w:hideMark/>
          </w:tcPr>
          <w:p w:rsidR="00CB033B" w:rsidRPr="00CB033B" w:rsidRDefault="00CB033B" w:rsidP="00CB033B">
            <w:pPr>
              <w:spacing w:line="276" w:lineRule="auto"/>
              <w:rPr>
                <w:rFonts w:ascii="Calibri" w:hAnsi="Calibri"/>
              </w:rPr>
            </w:pPr>
          </w:p>
        </w:tc>
        <w:tc>
          <w:tcPr>
            <w:tcW w:w="2785" w:type="dxa"/>
            <w:shd w:val="clear" w:color="auto" w:fill="auto"/>
            <w:tcMar>
              <w:top w:w="0" w:type="dxa"/>
              <w:left w:w="108" w:type="dxa"/>
              <w:bottom w:w="0" w:type="dxa"/>
              <w:right w:w="108" w:type="dxa"/>
            </w:tcMar>
            <w:hideMark/>
          </w:tcPr>
          <w:p w:rsidR="00CB033B" w:rsidRPr="00CB033B" w:rsidRDefault="00CB033B" w:rsidP="00CB033B">
            <w:pPr>
              <w:jc w:val="center"/>
              <w:outlineLvl w:val="1"/>
              <w:rPr>
                <w:i/>
                <w:iCs/>
                <w:sz w:val="20"/>
                <w:szCs w:val="20"/>
              </w:rPr>
            </w:pPr>
            <w:r w:rsidRPr="00CB033B">
              <w:rPr>
                <w:i/>
                <w:iCs/>
                <w:sz w:val="20"/>
                <w:szCs w:val="20"/>
              </w:rPr>
              <w:t>(инициалы, фамилия)</w:t>
            </w:r>
          </w:p>
        </w:tc>
      </w:tr>
    </w:tbl>
    <w:p w:rsidR="00CB033B" w:rsidRPr="00CB033B" w:rsidRDefault="00CB033B" w:rsidP="00CB033B">
      <w:pPr>
        <w:spacing w:after="200" w:line="276" w:lineRule="auto"/>
        <w:jc w:val="both"/>
        <w:rPr>
          <w:sz w:val="28"/>
          <w:szCs w:val="28"/>
        </w:rPr>
      </w:pPr>
      <w:r w:rsidRPr="00CB033B">
        <w:rPr>
          <w:sz w:val="28"/>
          <w:szCs w:val="28"/>
        </w:rPr>
        <w:t>МП</w:t>
      </w:r>
    </w:p>
    <w:p w:rsidR="00CB033B" w:rsidRPr="00CB033B" w:rsidRDefault="00CB033B" w:rsidP="00CB033B">
      <w:pPr>
        <w:spacing w:after="200" w:line="276" w:lineRule="auto"/>
      </w:pPr>
      <w:r w:rsidRPr="00CB033B">
        <w:t xml:space="preserve">⃰ Подписанное уведомление сканируется и направляется в ЦИК РБ по адресу: </w:t>
      </w:r>
      <w:hyperlink r:id="rId6" w:history="1">
        <w:r w:rsidRPr="00CB033B">
          <w:rPr>
            <w:color w:val="0000FF"/>
            <w:u w:val="single"/>
          </w:rPr>
          <w:t>pressa@cikrb.ru</w:t>
        </w:r>
      </w:hyperlink>
      <w:r w:rsidRPr="00CB033B">
        <w:t xml:space="preserve"> </w:t>
      </w:r>
    </w:p>
    <w:p w:rsidR="00CB033B" w:rsidRPr="00CB033B" w:rsidRDefault="00CB033B" w:rsidP="00CB033B">
      <w:pPr>
        <w:autoSpaceDE w:val="0"/>
        <w:autoSpaceDN w:val="0"/>
        <w:adjustRightInd w:val="0"/>
        <w:jc w:val="both"/>
        <w:rPr>
          <w:color w:val="FF0000"/>
        </w:rPr>
      </w:pPr>
    </w:p>
    <w:p w:rsidR="00CB033B" w:rsidRPr="006D393B" w:rsidRDefault="00CB033B" w:rsidP="00F627B2">
      <w:pPr>
        <w:tabs>
          <w:tab w:val="left" w:pos="0"/>
        </w:tabs>
        <w:jc w:val="both"/>
        <w:rPr>
          <w:sz w:val="28"/>
          <w:szCs w:val="28"/>
        </w:rPr>
      </w:pPr>
    </w:p>
    <w:sectPr w:rsidR="00CB033B" w:rsidRPr="006D393B" w:rsidSect="00166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compat>
    <w:compatSetting w:name="compatibilityMode" w:uri="http://schemas.microsoft.com/office/word" w:val="12"/>
  </w:compat>
  <w:rsids>
    <w:rsidRoot w:val="000C15D7"/>
    <w:rsid w:val="000B049A"/>
    <w:rsid w:val="000C15D7"/>
    <w:rsid w:val="0010335E"/>
    <w:rsid w:val="0010789D"/>
    <w:rsid w:val="00166B7F"/>
    <w:rsid w:val="00173A0A"/>
    <w:rsid w:val="001A5950"/>
    <w:rsid w:val="001D5913"/>
    <w:rsid w:val="002062C1"/>
    <w:rsid w:val="0026603F"/>
    <w:rsid w:val="00284C0A"/>
    <w:rsid w:val="002F7DFD"/>
    <w:rsid w:val="003549BE"/>
    <w:rsid w:val="00392E7B"/>
    <w:rsid w:val="00413442"/>
    <w:rsid w:val="00492B97"/>
    <w:rsid w:val="004C09D1"/>
    <w:rsid w:val="00527550"/>
    <w:rsid w:val="00552404"/>
    <w:rsid w:val="00582A38"/>
    <w:rsid w:val="005B5AE8"/>
    <w:rsid w:val="006958A2"/>
    <w:rsid w:val="006D393B"/>
    <w:rsid w:val="00722651"/>
    <w:rsid w:val="007448B4"/>
    <w:rsid w:val="00764BF9"/>
    <w:rsid w:val="007F7885"/>
    <w:rsid w:val="008C6C35"/>
    <w:rsid w:val="008D3CD7"/>
    <w:rsid w:val="00926E15"/>
    <w:rsid w:val="00B27E59"/>
    <w:rsid w:val="00BE5D0F"/>
    <w:rsid w:val="00CB033B"/>
    <w:rsid w:val="00D0010F"/>
    <w:rsid w:val="00D03163"/>
    <w:rsid w:val="00D32B4E"/>
    <w:rsid w:val="00DC525E"/>
    <w:rsid w:val="00E1169A"/>
    <w:rsid w:val="00E5792F"/>
    <w:rsid w:val="00E603A8"/>
    <w:rsid w:val="00E81634"/>
    <w:rsid w:val="00EB6E6E"/>
    <w:rsid w:val="00F30361"/>
    <w:rsid w:val="00F439CE"/>
    <w:rsid w:val="00F627B2"/>
    <w:rsid w:val="00FD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15D7"/>
    <w:pPr>
      <w:jc w:val="center"/>
    </w:pPr>
    <w:rPr>
      <w:sz w:val="18"/>
    </w:rPr>
  </w:style>
  <w:style w:type="character" w:customStyle="1" w:styleId="a4">
    <w:name w:val="Основной текст Знак"/>
    <w:basedOn w:val="a0"/>
    <w:link w:val="a3"/>
    <w:rsid w:val="000C15D7"/>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7527">
      <w:bodyDiv w:val="1"/>
      <w:marLeft w:val="0"/>
      <w:marRight w:val="0"/>
      <w:marTop w:val="0"/>
      <w:marBottom w:val="0"/>
      <w:divBdr>
        <w:top w:val="none" w:sz="0" w:space="0" w:color="auto"/>
        <w:left w:val="none" w:sz="0" w:space="0" w:color="auto"/>
        <w:bottom w:val="none" w:sz="0" w:space="0" w:color="auto"/>
        <w:right w:val="none" w:sz="0" w:space="0" w:color="auto"/>
      </w:divBdr>
    </w:div>
    <w:div w:id="8939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a@cikrb.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38</cp:revision>
  <cp:lastPrinted>2017-12-04T04:59:00Z</cp:lastPrinted>
  <dcterms:created xsi:type="dcterms:W3CDTF">2014-11-20T04:51:00Z</dcterms:created>
  <dcterms:modified xsi:type="dcterms:W3CDTF">2018-01-25T09:19:00Z</dcterms:modified>
</cp:coreProperties>
</file>