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84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4"/>
        <w:gridCol w:w="1569"/>
        <w:gridCol w:w="4191"/>
      </w:tblGrid>
      <w:tr w:rsidR="00C73A7B" w:rsidTr="00421003">
        <w:trPr>
          <w:trHeight w:val="1969"/>
        </w:trPr>
        <w:tc>
          <w:tcPr>
            <w:tcW w:w="442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БАШ?ОРТОСТАНРЕСПУБЛИКА№Ы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 xml:space="preserve"> БАЙМА?  РАЙОНЫ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МУНИЦИПАЛЬ   РАЙОНЫНЫ*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ТАТЛЫБАЙ   АУЫЛ   СОВЕТЫ</w:t>
            </w: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АУЫЛ   БИЛ»М»№Е</w:t>
            </w:r>
          </w:p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9B3CA7">
              <w:rPr>
                <w:rFonts w:ascii="TimBashk" w:hAnsi="TimBashk"/>
                <w:b/>
                <w:sz w:val="22"/>
                <w:szCs w:val="22"/>
              </w:rPr>
              <w:t>ХАКИМИ»ТЕ</w:t>
            </w:r>
          </w:p>
          <w:p w:rsidR="00C73A7B" w:rsidRPr="00216FCF" w:rsidRDefault="00C73A7B" w:rsidP="00C73A7B">
            <w:pPr>
              <w:pStyle w:val="a3"/>
              <w:rPr>
                <w:rFonts w:ascii="TimBashk" w:hAnsi="TimBashk"/>
                <w:b/>
                <w:sz w:val="22"/>
              </w:rPr>
            </w:pPr>
          </w:p>
          <w:p w:rsidR="00C73A7B" w:rsidRPr="009B3CA7" w:rsidRDefault="00C73A7B" w:rsidP="00C73A7B">
            <w:pPr>
              <w:jc w:val="center"/>
              <w:rPr>
                <w:rFonts w:ascii="TimBashk" w:hAnsi="TimBashk"/>
                <w:sz w:val="18"/>
                <w:szCs w:val="18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>453656</w:t>
            </w:r>
            <w:r w:rsidR="00AF0B4B">
              <w:rPr>
                <w:sz w:val="18"/>
                <w:szCs w:val="18"/>
                <w:lang w:val="be-BY"/>
              </w:rPr>
              <w:t xml:space="preserve"> 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Татлыбай ауылы,</w:t>
            </w:r>
          </w:p>
          <w:p w:rsidR="00C73A7B" w:rsidRPr="00216FCF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 xml:space="preserve"> ;</w:t>
            </w:r>
            <w:r w:rsidR="00857C94">
              <w:rPr>
                <w:rFonts w:ascii="TimBashk" w:hAnsi="TimBashk"/>
                <w:sz w:val="18"/>
                <w:szCs w:val="18"/>
                <w:lang w:val="be-BY"/>
              </w:rPr>
              <w:t>изз2т</w:t>
            </w:r>
            <w:r w:rsidRPr="009B3CA7">
              <w:rPr>
                <w:rFonts w:ascii="TimBashk" w:hAnsi="TimBashk"/>
                <w:sz w:val="18"/>
                <w:szCs w:val="18"/>
                <w:lang w:val="be-BY"/>
              </w:rPr>
              <w:t>Татлыбаев урамы</w:t>
            </w:r>
            <w:r w:rsidRPr="00216FCF">
              <w:rPr>
                <w:sz w:val="18"/>
                <w:szCs w:val="18"/>
                <w:lang w:val="be-BY"/>
              </w:rPr>
              <w:t>, 4</w:t>
            </w:r>
            <w:r w:rsidR="00857C94">
              <w:rPr>
                <w:sz w:val="18"/>
                <w:szCs w:val="18"/>
                <w:lang w:val="be-BY"/>
              </w:rPr>
              <w:t>8А</w:t>
            </w:r>
          </w:p>
          <w:p w:rsidR="00C73A7B" w:rsidRPr="00216FCF" w:rsidRDefault="00C73A7B" w:rsidP="00C73A7B">
            <w:pPr>
              <w:jc w:val="center"/>
              <w:rPr>
                <w:rFonts w:ascii="Times New Roman Bash" w:hAnsi="Times New Roman Bash"/>
                <w:lang w:val="be-BY"/>
              </w:rPr>
            </w:pPr>
            <w:r w:rsidRPr="00216FCF">
              <w:rPr>
                <w:sz w:val="18"/>
                <w:szCs w:val="18"/>
                <w:lang w:val="be-BY"/>
              </w:rPr>
              <w:t xml:space="preserve">Тел.  8 </w:t>
            </w:r>
            <w:r w:rsidR="00EA27FA">
              <w:rPr>
                <w:sz w:val="18"/>
                <w:szCs w:val="18"/>
              </w:rPr>
              <w:t>(34751)</w:t>
            </w:r>
            <w:r w:rsidRPr="00216FCF">
              <w:rPr>
                <w:sz w:val="18"/>
                <w:szCs w:val="18"/>
              </w:rPr>
              <w:t xml:space="preserve"> 4-45-38.</w:t>
            </w:r>
          </w:p>
        </w:tc>
        <w:tc>
          <w:tcPr>
            <w:tcW w:w="15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Default="00A53035" w:rsidP="00C73A7B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367030</wp:posOffset>
                  </wp:positionV>
                  <wp:extent cx="702310" cy="876935"/>
                  <wp:effectExtent l="19050" t="0" r="254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876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АДМИНИСТРАЦИЯ</w:t>
            </w:r>
          </w:p>
          <w:p w:rsidR="00C73A7B" w:rsidRPr="00216FCF" w:rsidRDefault="00C73A7B" w:rsidP="00C73A7B">
            <w:pPr>
              <w:jc w:val="center"/>
              <w:rPr>
                <w:rFonts w:ascii="TimBashk" w:hAnsi="TimBashk"/>
                <w:b/>
                <w:sz w:val="22"/>
                <w:szCs w:val="22"/>
              </w:rPr>
            </w:pPr>
            <w:r w:rsidRPr="00216FCF">
              <w:rPr>
                <w:rFonts w:ascii="TimBashk" w:hAnsi="TimBashk"/>
                <w:b/>
                <w:sz w:val="22"/>
                <w:szCs w:val="22"/>
              </w:rPr>
              <w:t>СЕЛЬСКОГО   ПОСЕЛЕНИЯ ТАТЛЫБАЕВСКИЙ   СЕЛЬСОВЕТ МУНИЦИПАЛЬНОГО   РАЙОНА БАЙМАКСКИЙ  РАЙОН РЕСПУБЛИКИ БАШКОРТОСТАН</w:t>
            </w:r>
          </w:p>
          <w:p w:rsidR="00C73A7B" w:rsidRPr="00964B39" w:rsidRDefault="00C73A7B" w:rsidP="00C73A7B">
            <w:pPr>
              <w:pStyle w:val="a3"/>
              <w:tabs>
                <w:tab w:val="left" w:pos="4166"/>
              </w:tabs>
              <w:ind w:left="233" w:firstLine="229"/>
              <w:jc w:val="left"/>
              <w:rPr>
                <w:rFonts w:ascii="Times Cyr Bash Normal" w:hAnsi="Times Cyr Bash Normal"/>
                <w:sz w:val="22"/>
              </w:rPr>
            </w:pPr>
            <w:r>
              <w:rPr>
                <w:rFonts w:ascii="Times Cyr Bash Normal" w:hAnsi="Times Cyr Bash Normal"/>
                <w:sz w:val="22"/>
              </w:rPr>
              <w:t xml:space="preserve">  </w:t>
            </w:r>
          </w:p>
          <w:p w:rsidR="00C73A7B" w:rsidRPr="000E54DB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453656</w:t>
            </w:r>
            <w:r w:rsidR="00AF0B4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  </w:t>
            </w:r>
            <w:r w:rsidRPr="000E54DB">
              <w:rPr>
                <w:sz w:val="18"/>
                <w:szCs w:val="18"/>
                <w:lang w:val="be-BY"/>
              </w:rPr>
              <w:t xml:space="preserve">село Татлыбаево, </w:t>
            </w:r>
          </w:p>
          <w:p w:rsidR="00C73A7B" w:rsidRPr="000E54DB" w:rsidRDefault="00C73A7B" w:rsidP="00C73A7B">
            <w:pPr>
              <w:jc w:val="center"/>
              <w:rPr>
                <w:sz w:val="18"/>
                <w:szCs w:val="18"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ул.Г</w:t>
            </w:r>
            <w:r w:rsidR="00857C94">
              <w:rPr>
                <w:sz w:val="18"/>
                <w:szCs w:val="18"/>
                <w:lang w:val="be-BY"/>
              </w:rPr>
              <w:t xml:space="preserve">иззата </w:t>
            </w:r>
            <w:r w:rsidRPr="000E54DB">
              <w:rPr>
                <w:sz w:val="18"/>
                <w:szCs w:val="18"/>
                <w:lang w:val="be-BY"/>
              </w:rPr>
              <w:t>Татлыбаева, 4</w:t>
            </w:r>
            <w:r w:rsidR="00857C94">
              <w:rPr>
                <w:sz w:val="18"/>
                <w:szCs w:val="18"/>
                <w:lang w:val="be-BY"/>
              </w:rPr>
              <w:t>8А</w:t>
            </w:r>
          </w:p>
          <w:p w:rsidR="00C73A7B" w:rsidRPr="00255FF6" w:rsidRDefault="00C73A7B" w:rsidP="00C73A7B">
            <w:pPr>
              <w:jc w:val="center"/>
              <w:rPr>
                <w:rFonts w:ascii="Times New Roman Bash" w:hAnsi="Times New Roman Bash"/>
                <w:b/>
                <w:lang w:val="be-BY"/>
              </w:rPr>
            </w:pPr>
            <w:r w:rsidRPr="000E54DB">
              <w:rPr>
                <w:sz w:val="18"/>
                <w:szCs w:val="18"/>
                <w:lang w:val="be-BY"/>
              </w:rPr>
              <w:t>Тел.</w:t>
            </w:r>
            <w:r>
              <w:rPr>
                <w:sz w:val="18"/>
                <w:szCs w:val="18"/>
                <w:lang w:val="be-BY"/>
              </w:rPr>
              <w:t xml:space="preserve"> </w:t>
            </w:r>
            <w:r w:rsidRPr="000E54DB">
              <w:rPr>
                <w:sz w:val="18"/>
                <w:szCs w:val="18"/>
                <w:lang w:val="be-BY"/>
              </w:rPr>
              <w:t xml:space="preserve"> </w:t>
            </w:r>
            <w:r>
              <w:rPr>
                <w:sz w:val="18"/>
                <w:szCs w:val="18"/>
                <w:lang w:val="be-BY"/>
              </w:rPr>
              <w:t xml:space="preserve">8 </w:t>
            </w:r>
            <w:r w:rsidR="00EA27FA">
              <w:rPr>
                <w:sz w:val="18"/>
                <w:szCs w:val="18"/>
              </w:rPr>
              <w:t>(34751)</w:t>
            </w:r>
            <w:r w:rsidRPr="000E54DB">
              <w:rPr>
                <w:sz w:val="18"/>
                <w:szCs w:val="18"/>
              </w:rPr>
              <w:t xml:space="preserve"> 4-45-38.</w:t>
            </w:r>
          </w:p>
        </w:tc>
      </w:tr>
    </w:tbl>
    <w:p w:rsidR="00C73A7B" w:rsidRDefault="00960C58" w:rsidP="00960C58">
      <w:pPr>
        <w:rPr>
          <w:lang w:val="be-BY"/>
        </w:rPr>
      </w:pPr>
      <w:r>
        <w:rPr>
          <w:lang w:val="be-BY"/>
        </w:rPr>
        <w:t xml:space="preserve"> </w:t>
      </w:r>
      <w:r w:rsidR="00FB7C28">
        <w:rPr>
          <w:rFonts w:ascii="TimBashk" w:hAnsi="TimBashk"/>
          <w:sz w:val="28"/>
          <w:lang w:val="be-BY"/>
        </w:rPr>
        <w:t>?</w:t>
      </w:r>
      <w:r w:rsidR="00C73A7B" w:rsidRPr="00FB7C28">
        <w:rPr>
          <w:rFonts w:ascii="TimBashk" w:hAnsi="TimBashk"/>
          <w:sz w:val="28"/>
          <w:lang w:val="be-BY"/>
        </w:rPr>
        <w:t>АРАР</w:t>
      </w:r>
      <w:r w:rsidR="007B14F9">
        <w:rPr>
          <w:rFonts w:ascii="TimBashk" w:hAnsi="TimBashk"/>
          <w:sz w:val="28"/>
          <w:lang w:val="be-BY"/>
        </w:rPr>
        <w:tab/>
      </w:r>
      <w:r w:rsidR="00421003" w:rsidRPr="00FB7C28">
        <w:rPr>
          <w:rFonts w:ascii="TimBashk" w:hAnsi="TimBashk"/>
          <w:sz w:val="28"/>
          <w:lang w:val="be-BY"/>
        </w:rPr>
        <w:tab/>
      </w:r>
      <w:r w:rsidR="00421003" w:rsidRPr="00FB7C28">
        <w:rPr>
          <w:rFonts w:ascii="TimBashk" w:hAnsi="TimBashk"/>
          <w:sz w:val="28"/>
          <w:lang w:val="be-BY"/>
        </w:rPr>
        <w:tab/>
      </w:r>
      <w:r w:rsidR="00C73A7B" w:rsidRPr="00FB7C28">
        <w:rPr>
          <w:rFonts w:ascii="TimBashk" w:hAnsi="TimBashk"/>
          <w:sz w:val="28"/>
          <w:lang w:val="be-BY"/>
        </w:rPr>
        <w:tab/>
      </w:r>
      <w:r w:rsidR="007B14F9">
        <w:rPr>
          <w:rFonts w:ascii="TimBashk" w:hAnsi="TimBashk"/>
          <w:sz w:val="28"/>
          <w:lang w:val="be-BY"/>
        </w:rPr>
        <w:tab/>
      </w:r>
      <w:r w:rsidR="00C73A7B" w:rsidRPr="00421003">
        <w:rPr>
          <w:sz w:val="28"/>
        </w:rPr>
        <w:tab/>
      </w:r>
      <w:r w:rsidR="00C73A7B" w:rsidRPr="00421003">
        <w:rPr>
          <w:sz w:val="28"/>
        </w:rPr>
        <w:tab/>
      </w:r>
      <w:r w:rsidR="00C73A7B" w:rsidRPr="00421003">
        <w:rPr>
          <w:sz w:val="28"/>
        </w:rPr>
        <w:tab/>
      </w:r>
      <w:r w:rsidR="007B14F9">
        <w:rPr>
          <w:sz w:val="28"/>
        </w:rPr>
        <w:tab/>
      </w:r>
      <w:r w:rsidR="00C73A7B" w:rsidRPr="00421003">
        <w:rPr>
          <w:sz w:val="28"/>
          <w:lang w:val="be-BY"/>
        </w:rPr>
        <w:t>ПОСТАНОВЛЕНИЕ</w:t>
      </w:r>
    </w:p>
    <w:p w:rsidR="00C73A7B" w:rsidRDefault="00C73A7B" w:rsidP="00421003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be-BY"/>
        </w:rPr>
      </w:pPr>
      <w:r>
        <w:rPr>
          <w:rFonts w:ascii="Times New Roman CYR" w:hAnsi="Times New Roman CYR" w:cs="Times New Roman CYR"/>
        </w:rPr>
        <w:t>«</w:t>
      </w:r>
      <w:r w:rsidR="0032456E">
        <w:rPr>
          <w:rFonts w:ascii="Times New Roman CYR" w:hAnsi="Times New Roman CYR" w:cs="Times New Roman CYR"/>
        </w:rPr>
        <w:t>20</w:t>
      </w:r>
      <w:r w:rsidR="00560799">
        <w:rPr>
          <w:rFonts w:ascii="Times New Roman CYR" w:hAnsi="Times New Roman CYR" w:cs="Times New Roman CYR"/>
        </w:rPr>
        <w:t>»дека</w:t>
      </w:r>
      <w:r w:rsidR="00EA27FA">
        <w:rPr>
          <w:rFonts w:ascii="Times New Roman CYR" w:hAnsi="Times New Roman CYR" w:cs="Times New Roman CYR"/>
        </w:rPr>
        <w:t>брь</w:t>
      </w:r>
      <w:r w:rsidR="007B14F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>201</w:t>
      </w:r>
      <w:r w:rsidR="0002002C">
        <w:rPr>
          <w:rFonts w:ascii="Times New Roman CYR" w:hAnsi="Times New Roman CYR" w:cs="Times New Roman CYR"/>
        </w:rPr>
        <w:t>7</w:t>
      </w:r>
      <w:r w:rsidR="00912A50">
        <w:rPr>
          <w:rFonts w:ascii="Times New Roman CYR" w:hAnsi="Times New Roman CYR" w:cs="Times New Roman CYR"/>
        </w:rPr>
        <w:t>й</w:t>
      </w:r>
      <w:bookmarkStart w:id="0" w:name="_GoBack"/>
      <w:bookmarkEnd w:id="0"/>
      <w:r w:rsidR="007B14F9">
        <w:rPr>
          <w:rFonts w:ascii="Times New Roman CYR" w:hAnsi="Times New Roman CYR" w:cs="Times New Roman CYR"/>
        </w:rPr>
        <w:t>.</w:t>
      </w:r>
      <w:r w:rsidR="007B14F9">
        <w:rPr>
          <w:rFonts w:ascii="Times New Roman CYR" w:hAnsi="Times New Roman CYR" w:cs="Times New Roman CYR"/>
        </w:rPr>
        <w:tab/>
      </w:r>
      <w:r w:rsidR="007B14F9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ab/>
      </w:r>
      <w:r w:rsidR="00213142">
        <w:rPr>
          <w:rFonts w:ascii="Times New Roman CYR" w:hAnsi="Times New Roman CYR" w:cs="Times New Roman CYR"/>
        </w:rPr>
        <w:t xml:space="preserve"> </w:t>
      </w:r>
      <w:r w:rsidR="002103F2">
        <w:rPr>
          <w:rFonts w:ascii="Times New Roman CYR" w:hAnsi="Times New Roman CYR" w:cs="Times New Roman CYR"/>
        </w:rPr>
        <w:tab/>
      </w:r>
      <w:r w:rsidR="009F484A">
        <w:rPr>
          <w:rFonts w:ascii="Times New Roman CYR" w:hAnsi="Times New Roman CYR" w:cs="Times New Roman CYR"/>
        </w:rPr>
        <w:t xml:space="preserve"> </w:t>
      </w:r>
      <w:r w:rsidR="00213142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  <w:lang w:val="be-BY"/>
        </w:rPr>
        <w:t>№</w:t>
      </w:r>
      <w:r w:rsidR="0032456E">
        <w:rPr>
          <w:rFonts w:ascii="Times New Roman CYR" w:hAnsi="Times New Roman CYR" w:cs="Times New Roman CYR"/>
          <w:lang w:val="be-BY"/>
        </w:rPr>
        <w:t>82</w:t>
      </w:r>
      <w:r w:rsidR="00EA27FA">
        <w:rPr>
          <w:rFonts w:ascii="Times New Roman CYR" w:hAnsi="Times New Roman CYR" w:cs="Times New Roman CYR"/>
        </w:rPr>
        <w:tab/>
      </w:r>
      <w:r w:rsidR="00EA27FA">
        <w:rPr>
          <w:rFonts w:ascii="Times New Roman CYR" w:hAnsi="Times New Roman CYR" w:cs="Times New Roman CYR"/>
        </w:rPr>
        <w:tab/>
      </w:r>
      <w:r w:rsidR="00EA27FA">
        <w:rPr>
          <w:rFonts w:ascii="Times New Roman CYR" w:hAnsi="Times New Roman CYR" w:cs="Times New Roman CYR"/>
        </w:rPr>
        <w:tab/>
      </w:r>
      <w:r>
        <w:rPr>
          <w:rFonts w:ascii="Times New Roman CYR" w:hAnsi="Times New Roman CYR" w:cs="Times New Roman CYR"/>
        </w:rPr>
        <w:t>«</w:t>
      </w:r>
      <w:r w:rsidR="0032456E">
        <w:rPr>
          <w:rFonts w:ascii="Times New Roman CYR" w:hAnsi="Times New Roman CYR" w:cs="Times New Roman CYR"/>
        </w:rPr>
        <w:t>20</w:t>
      </w:r>
      <w:r w:rsidR="00560799">
        <w:rPr>
          <w:rFonts w:ascii="Times New Roman CYR" w:hAnsi="Times New Roman CYR" w:cs="Times New Roman CYR"/>
        </w:rPr>
        <w:t>»дека</w:t>
      </w:r>
      <w:r w:rsidR="00EA27FA">
        <w:rPr>
          <w:rFonts w:ascii="Times New Roman CYR" w:hAnsi="Times New Roman CYR" w:cs="Times New Roman CYR"/>
        </w:rPr>
        <w:t>бр</w:t>
      </w:r>
      <w:r w:rsidR="007B14F9">
        <w:rPr>
          <w:rFonts w:ascii="Times New Roman CYR" w:hAnsi="Times New Roman CYR" w:cs="Times New Roman CYR"/>
        </w:rPr>
        <w:t xml:space="preserve">я </w:t>
      </w:r>
      <w:r w:rsidR="00213142">
        <w:rPr>
          <w:rFonts w:ascii="Times New Roman CYR" w:hAnsi="Times New Roman CYR" w:cs="Times New Roman CYR"/>
        </w:rPr>
        <w:t>201</w:t>
      </w:r>
      <w:r w:rsidR="0002002C">
        <w:rPr>
          <w:rFonts w:ascii="Times New Roman CYR" w:hAnsi="Times New Roman CYR" w:cs="Times New Roman CYR"/>
        </w:rPr>
        <w:t>7</w:t>
      </w:r>
      <w:r w:rsidR="00213142">
        <w:rPr>
          <w:rFonts w:ascii="Times New Roman CYR" w:hAnsi="Times New Roman CYR" w:cs="Times New Roman CYR"/>
        </w:rPr>
        <w:t>г</w:t>
      </w:r>
      <w:r>
        <w:rPr>
          <w:rFonts w:ascii="Times New Roman CYR" w:hAnsi="Times New Roman CYR" w:cs="Times New Roman CYR"/>
          <w:lang w:val="be-BY"/>
        </w:rPr>
        <w:t xml:space="preserve">. </w:t>
      </w:r>
    </w:p>
    <w:p w:rsidR="003259B8" w:rsidRDefault="003259B8" w:rsidP="003259B8">
      <w:pPr>
        <w:rPr>
          <w:sz w:val="28"/>
          <w:szCs w:val="28"/>
        </w:rPr>
      </w:pPr>
    </w:p>
    <w:p w:rsidR="0032456E" w:rsidRPr="0032456E" w:rsidRDefault="0032456E" w:rsidP="0032456E">
      <w:pPr>
        <w:jc w:val="both"/>
        <w:rPr>
          <w:sz w:val="26"/>
          <w:szCs w:val="26"/>
        </w:rPr>
      </w:pPr>
    </w:p>
    <w:p w:rsidR="0032456E" w:rsidRPr="0032456E" w:rsidRDefault="0032456E" w:rsidP="0032456E">
      <w:pPr>
        <w:keepNext/>
        <w:jc w:val="center"/>
        <w:outlineLvl w:val="0"/>
        <w:rPr>
          <w:b/>
          <w:sz w:val="26"/>
          <w:szCs w:val="26"/>
        </w:rPr>
      </w:pPr>
      <w:r w:rsidRPr="0032456E">
        <w:rPr>
          <w:b/>
          <w:sz w:val="26"/>
          <w:szCs w:val="26"/>
        </w:rPr>
        <w:t xml:space="preserve">О порядке администрирования доходов бюджета сельского </w:t>
      </w:r>
    </w:p>
    <w:p w:rsidR="0032456E" w:rsidRPr="0032456E" w:rsidRDefault="0032456E" w:rsidP="0032456E">
      <w:pPr>
        <w:keepNext/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поселения Татлыбаевский</w:t>
      </w:r>
      <w:r w:rsidRPr="0032456E">
        <w:rPr>
          <w:b/>
          <w:sz w:val="26"/>
          <w:szCs w:val="26"/>
        </w:rPr>
        <w:t xml:space="preserve"> сельсовет муниципального района </w:t>
      </w:r>
    </w:p>
    <w:p w:rsidR="0032456E" w:rsidRPr="0032456E" w:rsidRDefault="0032456E" w:rsidP="0032456E">
      <w:pPr>
        <w:keepNext/>
        <w:jc w:val="center"/>
        <w:outlineLvl w:val="0"/>
        <w:rPr>
          <w:b/>
          <w:sz w:val="26"/>
          <w:szCs w:val="26"/>
        </w:rPr>
      </w:pPr>
      <w:r w:rsidRPr="0032456E">
        <w:rPr>
          <w:b/>
          <w:sz w:val="26"/>
          <w:szCs w:val="26"/>
        </w:rPr>
        <w:t>Баймакский район Республики Башкортостан</w:t>
      </w:r>
    </w:p>
    <w:p w:rsidR="0032456E" w:rsidRPr="0032456E" w:rsidRDefault="0032456E" w:rsidP="0032456E">
      <w:pPr>
        <w:jc w:val="both"/>
        <w:rPr>
          <w:b/>
          <w:sz w:val="26"/>
          <w:szCs w:val="26"/>
        </w:rPr>
      </w:pPr>
    </w:p>
    <w:p w:rsidR="0032456E" w:rsidRPr="0032456E" w:rsidRDefault="0032456E" w:rsidP="0032456E">
      <w:pPr>
        <w:shd w:val="clear" w:color="auto" w:fill="FFFFFF"/>
        <w:ind w:firstLine="709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В соответствии с положениями Бюджетного кодекса Российской Федерации и руководствуясь ч.6 ст.43  Федерального закона  Российской Федерации №131-ФЗ от 06.10.2003г. «Об общих принципах организации местного самоуправления в Российской Федерации»,</w:t>
      </w:r>
    </w:p>
    <w:p w:rsidR="0032456E" w:rsidRPr="0032456E" w:rsidRDefault="0032456E" w:rsidP="0032456E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32456E" w:rsidRPr="0032456E" w:rsidRDefault="0032456E" w:rsidP="0032456E">
      <w:pPr>
        <w:tabs>
          <w:tab w:val="left" w:pos="720"/>
        </w:tabs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proofErr w:type="gramStart"/>
      <w:r w:rsidRPr="0032456E">
        <w:rPr>
          <w:b/>
          <w:sz w:val="26"/>
          <w:szCs w:val="26"/>
        </w:rPr>
        <w:t>п</w:t>
      </w:r>
      <w:proofErr w:type="gramEnd"/>
      <w:r w:rsidRPr="0032456E">
        <w:rPr>
          <w:b/>
          <w:sz w:val="26"/>
          <w:szCs w:val="26"/>
        </w:rPr>
        <w:t xml:space="preserve"> о с т а н о в л я ю:</w:t>
      </w:r>
    </w:p>
    <w:p w:rsidR="0032456E" w:rsidRPr="0032456E" w:rsidRDefault="0032456E" w:rsidP="0032456E">
      <w:pPr>
        <w:ind w:firstLine="900"/>
        <w:jc w:val="center"/>
        <w:rPr>
          <w:sz w:val="26"/>
          <w:szCs w:val="26"/>
        </w:rPr>
      </w:pP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1. Администрации сельского по</w:t>
      </w:r>
      <w:r>
        <w:rPr>
          <w:sz w:val="26"/>
          <w:szCs w:val="26"/>
        </w:rPr>
        <w:t>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район Республики Башкортостан осуществлять функции главного администратора и администратора доходов бюджетов бюджетной системы Российской Федерации в соответствии с бюджетным законодательством Российской Федерации.</w:t>
      </w: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2.   Утвердить прилагаемый порядок администрирования доходов бюджета</w:t>
      </w:r>
      <w:r>
        <w:rPr>
          <w:sz w:val="26"/>
          <w:szCs w:val="26"/>
        </w:rPr>
        <w:t xml:space="preserve"> сельского поселения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район Республики Башкортостан Администрацией</w:t>
      </w:r>
      <w:r>
        <w:rPr>
          <w:sz w:val="26"/>
          <w:szCs w:val="26"/>
        </w:rPr>
        <w:t xml:space="preserve"> сельского поселения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район Республики Башкортостан.</w:t>
      </w: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3. Признать утратившим силу постановление Администрац</w:t>
      </w:r>
      <w:r>
        <w:rPr>
          <w:sz w:val="26"/>
          <w:szCs w:val="26"/>
        </w:rPr>
        <w:t>ии сельского поселения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</w:t>
      </w:r>
      <w:r>
        <w:rPr>
          <w:sz w:val="26"/>
          <w:szCs w:val="26"/>
        </w:rPr>
        <w:t>он Республики Башкортостан от 21</w:t>
      </w:r>
      <w:r w:rsidR="00792C3D">
        <w:rPr>
          <w:sz w:val="26"/>
          <w:szCs w:val="26"/>
        </w:rPr>
        <w:t xml:space="preserve">.12.2016 года № 80 </w:t>
      </w:r>
      <w:r w:rsidRPr="0032456E">
        <w:rPr>
          <w:sz w:val="26"/>
          <w:szCs w:val="26"/>
        </w:rPr>
        <w:t xml:space="preserve"> «О порядке администрирования доходов бюдж</w:t>
      </w:r>
      <w:r w:rsidR="00792C3D">
        <w:rPr>
          <w:sz w:val="26"/>
          <w:szCs w:val="26"/>
        </w:rPr>
        <w:t>ета сельского поселения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район Республики Башкортостан».</w:t>
      </w: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4.  Настоящее постановление вступает в силу с 1 января 2018 года.</w:t>
      </w: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 xml:space="preserve">5. </w:t>
      </w:r>
      <w:proofErr w:type="gramStart"/>
      <w:r w:rsidRPr="0032456E">
        <w:rPr>
          <w:sz w:val="26"/>
          <w:szCs w:val="26"/>
        </w:rPr>
        <w:t>Контроль за</w:t>
      </w:r>
      <w:proofErr w:type="gramEnd"/>
      <w:r w:rsidRPr="0032456E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</w:p>
    <w:p w:rsidR="0032456E" w:rsidRPr="0032456E" w:rsidRDefault="0032456E" w:rsidP="00792C3D">
      <w:pPr>
        <w:jc w:val="both"/>
        <w:rPr>
          <w:sz w:val="26"/>
          <w:szCs w:val="26"/>
        </w:rPr>
      </w:pPr>
    </w:p>
    <w:p w:rsidR="0032456E" w:rsidRPr="0032456E" w:rsidRDefault="0032456E" w:rsidP="00792C3D">
      <w:pPr>
        <w:rPr>
          <w:sz w:val="26"/>
          <w:szCs w:val="26"/>
        </w:rPr>
      </w:pPr>
      <w:r w:rsidRPr="0032456E">
        <w:rPr>
          <w:sz w:val="26"/>
          <w:szCs w:val="26"/>
        </w:rPr>
        <w:t>Глава сельского поселения</w:t>
      </w:r>
    </w:p>
    <w:p w:rsidR="0032456E" w:rsidRPr="0032456E" w:rsidRDefault="00792C3D" w:rsidP="00792C3D">
      <w:pPr>
        <w:rPr>
          <w:sz w:val="26"/>
          <w:szCs w:val="26"/>
        </w:rPr>
      </w:pPr>
      <w:r>
        <w:rPr>
          <w:sz w:val="26"/>
          <w:szCs w:val="26"/>
        </w:rPr>
        <w:t>Татлыбаевский</w:t>
      </w:r>
      <w:r w:rsidR="0032456E" w:rsidRPr="0032456E">
        <w:rPr>
          <w:sz w:val="26"/>
          <w:szCs w:val="26"/>
        </w:rPr>
        <w:t xml:space="preserve"> сельсовет  муниципального района</w:t>
      </w:r>
    </w:p>
    <w:p w:rsidR="0032456E" w:rsidRPr="0032456E" w:rsidRDefault="0032456E" w:rsidP="00792C3D">
      <w:pPr>
        <w:rPr>
          <w:sz w:val="26"/>
          <w:szCs w:val="26"/>
        </w:rPr>
      </w:pPr>
      <w:r w:rsidRPr="0032456E">
        <w:rPr>
          <w:sz w:val="26"/>
          <w:szCs w:val="26"/>
        </w:rPr>
        <w:t>Баймакский район Республики Башко</w:t>
      </w:r>
      <w:r w:rsidR="00792C3D">
        <w:rPr>
          <w:sz w:val="26"/>
          <w:szCs w:val="26"/>
        </w:rPr>
        <w:t>ртостан:_________ Идрисов Р.А.</w:t>
      </w:r>
      <w:r w:rsidRPr="0032456E">
        <w:rPr>
          <w:sz w:val="26"/>
          <w:szCs w:val="26"/>
        </w:rPr>
        <w:t xml:space="preserve"> </w:t>
      </w:r>
    </w:p>
    <w:p w:rsidR="0032456E" w:rsidRPr="0032456E" w:rsidRDefault="0032456E" w:rsidP="0032456E">
      <w:pPr>
        <w:spacing w:line="360" w:lineRule="auto"/>
        <w:rPr>
          <w:sz w:val="26"/>
          <w:szCs w:val="26"/>
        </w:rPr>
      </w:pPr>
      <w:r w:rsidRPr="0032456E">
        <w:rPr>
          <w:sz w:val="26"/>
          <w:szCs w:val="26"/>
        </w:rPr>
        <w:t xml:space="preserve">                          </w:t>
      </w:r>
      <w:r w:rsidRPr="0032456E">
        <w:rPr>
          <w:sz w:val="26"/>
          <w:szCs w:val="26"/>
        </w:rPr>
        <w:tab/>
      </w:r>
      <w:r w:rsidRPr="0032456E">
        <w:rPr>
          <w:sz w:val="26"/>
          <w:szCs w:val="26"/>
        </w:rPr>
        <w:tab/>
      </w:r>
      <w:r w:rsidRPr="0032456E">
        <w:rPr>
          <w:sz w:val="26"/>
          <w:szCs w:val="26"/>
        </w:rPr>
        <w:tab/>
        <w:t xml:space="preserve">   </w:t>
      </w: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Утвержден</w:t>
      </w: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 xml:space="preserve">постановлением главы </w:t>
      </w: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 xml:space="preserve">администрации сельского поселения </w:t>
      </w:r>
    </w:p>
    <w:p w:rsidR="0032456E" w:rsidRPr="0032456E" w:rsidRDefault="00792C3D" w:rsidP="0032456E">
      <w:pPr>
        <w:ind w:left="4320" w:firstLine="720"/>
        <w:jc w:val="both"/>
        <w:rPr>
          <w:sz w:val="26"/>
          <w:szCs w:val="26"/>
        </w:rPr>
      </w:pPr>
      <w:r>
        <w:rPr>
          <w:sz w:val="26"/>
          <w:szCs w:val="26"/>
        </w:rPr>
        <w:t>Татлыбаевский</w:t>
      </w:r>
      <w:r w:rsidR="0032456E" w:rsidRPr="0032456E">
        <w:rPr>
          <w:sz w:val="26"/>
          <w:szCs w:val="26"/>
        </w:rPr>
        <w:t xml:space="preserve"> сельсовет</w:t>
      </w: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муниципального района</w:t>
      </w: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Баймакский район</w:t>
      </w: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 xml:space="preserve">Республики Башкортостан </w:t>
      </w:r>
    </w:p>
    <w:p w:rsidR="0032456E" w:rsidRPr="0032456E" w:rsidRDefault="0032456E" w:rsidP="0032456E">
      <w:pPr>
        <w:ind w:left="4320"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 xml:space="preserve">от «  </w:t>
      </w:r>
      <w:r w:rsidR="00792C3D">
        <w:rPr>
          <w:sz w:val="26"/>
          <w:szCs w:val="26"/>
        </w:rPr>
        <w:t>20   » декабря 2017 г.  № 82</w:t>
      </w:r>
    </w:p>
    <w:p w:rsidR="0032456E" w:rsidRPr="0032456E" w:rsidRDefault="0032456E" w:rsidP="0032456E">
      <w:pPr>
        <w:ind w:left="540" w:firstLine="851"/>
        <w:jc w:val="both"/>
        <w:rPr>
          <w:sz w:val="26"/>
          <w:szCs w:val="26"/>
        </w:rPr>
      </w:pPr>
    </w:p>
    <w:p w:rsidR="0032456E" w:rsidRPr="0032456E" w:rsidRDefault="0032456E" w:rsidP="0032456E">
      <w:pPr>
        <w:ind w:firstLine="851"/>
        <w:jc w:val="center"/>
        <w:rPr>
          <w:sz w:val="26"/>
          <w:szCs w:val="26"/>
        </w:rPr>
      </w:pPr>
      <w:r w:rsidRPr="0032456E">
        <w:rPr>
          <w:sz w:val="26"/>
          <w:szCs w:val="26"/>
        </w:rPr>
        <w:t>Порядок</w:t>
      </w:r>
    </w:p>
    <w:p w:rsidR="0032456E" w:rsidRPr="0032456E" w:rsidRDefault="0032456E" w:rsidP="0032456E">
      <w:pPr>
        <w:keepNext/>
        <w:ind w:firstLine="851"/>
        <w:jc w:val="center"/>
        <w:outlineLvl w:val="0"/>
        <w:rPr>
          <w:sz w:val="26"/>
          <w:szCs w:val="26"/>
        </w:rPr>
      </w:pPr>
      <w:r w:rsidRPr="0032456E">
        <w:rPr>
          <w:sz w:val="26"/>
          <w:szCs w:val="26"/>
        </w:rPr>
        <w:t xml:space="preserve">администрирования доходов бюджета </w:t>
      </w:r>
      <w:r w:rsidR="00792C3D">
        <w:rPr>
          <w:sz w:val="26"/>
          <w:szCs w:val="26"/>
        </w:rPr>
        <w:t>сельского поселения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район Республики Башкортостан Администрацией </w:t>
      </w:r>
      <w:r w:rsidR="00792C3D">
        <w:rPr>
          <w:sz w:val="26"/>
          <w:szCs w:val="26"/>
        </w:rPr>
        <w:t>сельского поселения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район Республики Башкортостан</w:t>
      </w: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1. Осуществление администрирования доходов бюджета</w:t>
      </w:r>
      <w:r w:rsidR="00792C3D">
        <w:rPr>
          <w:sz w:val="26"/>
          <w:szCs w:val="26"/>
        </w:rPr>
        <w:t xml:space="preserve"> сельского поселения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район Республики Башкортостан (далее – бюджет) производится  в порядке, предусмотренном бюджетным законодательством Российской Федерации и настоящим порядком. </w:t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2. Закрепление видов доходов бюджета для администрирования за соответствующими специалистами (далее – исполнители) администраци</w:t>
      </w:r>
      <w:r w:rsidR="00792C3D">
        <w:rPr>
          <w:sz w:val="26"/>
          <w:szCs w:val="26"/>
        </w:rPr>
        <w:t>и сельского поселения Татлыбаевский</w:t>
      </w:r>
      <w:r w:rsidRPr="0032456E">
        <w:rPr>
          <w:sz w:val="26"/>
          <w:szCs w:val="26"/>
        </w:rPr>
        <w:t xml:space="preserve"> сельсовет муниципального района Баймакский район Республики Башкортостан (далее – Администрация) производится по следующему перечню:</w:t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а) управляющий делами  по следующим кодам бюджетной классификации:</w:t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6237"/>
      </w:tblGrid>
      <w:tr w:rsidR="0032456E" w:rsidRPr="0032456E" w:rsidTr="0032456E">
        <w:trPr>
          <w:trHeight w:val="69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6E" w:rsidRPr="0032456E" w:rsidRDefault="0032456E" w:rsidP="0032456E">
            <w:pPr>
              <w:jc w:val="center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6E" w:rsidRPr="0032456E" w:rsidRDefault="0032456E" w:rsidP="0032456E">
            <w:pPr>
              <w:ind w:firstLine="851"/>
              <w:jc w:val="center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Наименование дохода</w:t>
            </w:r>
          </w:p>
        </w:tc>
      </w:tr>
      <w:tr w:rsidR="0032456E" w:rsidRPr="0032456E" w:rsidTr="0032456E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  <w:lang w:val="en-US"/>
              </w:rPr>
              <w:t>791</w:t>
            </w:r>
            <w:r w:rsidRPr="0032456E">
              <w:rPr>
                <w:sz w:val="26"/>
                <w:szCs w:val="26"/>
              </w:rPr>
              <w:t xml:space="preserve"> 1 08 04020 01 1000 110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proofErr w:type="gramStart"/>
            <w:r w:rsidRPr="0032456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32456E" w:rsidRPr="0032456E" w:rsidTr="0032456E">
        <w:trPr>
          <w:trHeight w:val="1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791 1 08 04020 01 4000 110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  <w:tr w:rsidR="0032456E" w:rsidRPr="0032456E" w:rsidTr="0032456E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791 1 13 01995 10 0000 130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32456E" w:rsidRPr="0032456E" w:rsidTr="0032456E">
        <w:trPr>
          <w:trHeight w:val="79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791 1 13 02995 10 0000 130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</w:tr>
    </w:tbl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б) специалис</w:t>
      </w:r>
      <w:proofErr w:type="gramStart"/>
      <w:r w:rsidRPr="0032456E">
        <w:rPr>
          <w:sz w:val="26"/>
          <w:szCs w:val="26"/>
        </w:rPr>
        <w:t>т-</w:t>
      </w:r>
      <w:proofErr w:type="gramEnd"/>
      <w:r w:rsidRPr="0032456E">
        <w:rPr>
          <w:sz w:val="26"/>
          <w:szCs w:val="26"/>
        </w:rPr>
        <w:t xml:space="preserve"> бухгалтер по следующим кодам бюджетной классификации:</w:t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06"/>
        <w:gridCol w:w="6237"/>
      </w:tblGrid>
      <w:tr w:rsidR="0032456E" w:rsidRPr="0032456E" w:rsidTr="0032456E">
        <w:trPr>
          <w:trHeight w:val="392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6E" w:rsidRPr="0032456E" w:rsidRDefault="0032456E" w:rsidP="0032456E">
            <w:pPr>
              <w:jc w:val="center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56E" w:rsidRPr="0032456E" w:rsidRDefault="0032456E" w:rsidP="0032456E">
            <w:pPr>
              <w:ind w:firstLine="851"/>
              <w:jc w:val="center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Наименование дохода</w:t>
            </w:r>
          </w:p>
        </w:tc>
      </w:tr>
      <w:tr w:rsidR="0032456E" w:rsidRPr="0032456E" w:rsidTr="0032456E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791 1 13 02065 10 0000 130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32456E" w:rsidRPr="0032456E" w:rsidTr="0032456E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791 1 16 23051 10 0000 140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 выступают получатели средств бюджетов сельских поселений</w:t>
            </w:r>
          </w:p>
        </w:tc>
      </w:tr>
      <w:tr w:rsidR="0032456E" w:rsidRPr="0032456E" w:rsidTr="0032456E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791 1 16 23052 10 0000 140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Доходы от возмещения ущерба при возникновении иных страховых случаев, когда выгодоприобретателями  выступают получатели средств бюджетов сельских поселений</w:t>
            </w:r>
          </w:p>
        </w:tc>
      </w:tr>
      <w:tr w:rsidR="0032456E" w:rsidRPr="0032456E" w:rsidTr="0032456E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791 1 16 32000 10 0000 140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32456E" w:rsidRPr="0032456E" w:rsidTr="0032456E">
        <w:trPr>
          <w:trHeight w:val="349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791 1 16 90050 10 0000 140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32456E" w:rsidRPr="0032456E" w:rsidTr="0032456E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791 1 17 01050 10 0000 180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Невыясненные поступления, зачисляемые в бюджеты сельских поселений</w:t>
            </w:r>
          </w:p>
        </w:tc>
      </w:tr>
      <w:tr w:rsidR="0032456E" w:rsidRPr="0032456E" w:rsidTr="0032456E">
        <w:trPr>
          <w:trHeight w:val="32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791 1 17 05050 10 0000 180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неналоговые доходы бюджетов сельских поселений</w:t>
            </w:r>
          </w:p>
        </w:tc>
      </w:tr>
      <w:tr w:rsidR="0032456E" w:rsidRPr="0032456E" w:rsidTr="0032456E">
        <w:trPr>
          <w:trHeight w:val="70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color w:val="000000"/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791 2 02 15001 10 0000 151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791 2 02 15002 10 0000 151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791 2 02 20041 10 0000 151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791 2 02 20300 10 0000 151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обеспечение мероприятий по модернизации систем коммунальной инфраструктуры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791 2 02 20302 10 0000 151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color w:val="000000"/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791 2 02 20301 10 0000 151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791 2 02 20303 10 0000 151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Субсидии бюджетам сельских поселений на обеспечение мероприятий по модернизации систем коммунальной инфраструктуры за счет средств бюджетов 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791 2 02 20051 10 5110 151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реализацию федеральных целевых программ (субсидии на проведение комплексных кадастровых работ в рамках федеральной целевой программы «Развитие единой государственной системы регистрации прав и кадастрового учета недвижимости (2014–2020 годы)»)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791 2 02 20077 10 7240 151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Субсидии бюджетам сельских поселений на </w:t>
            </w:r>
            <w:proofErr w:type="spellStart"/>
            <w:r w:rsidRPr="0032456E">
              <w:rPr>
                <w:sz w:val="26"/>
                <w:szCs w:val="26"/>
              </w:rPr>
              <w:t>софинансирование</w:t>
            </w:r>
            <w:proofErr w:type="spellEnd"/>
            <w:r w:rsidRPr="0032456E">
              <w:rPr>
                <w:sz w:val="26"/>
                <w:szCs w:val="26"/>
              </w:rPr>
              <w:t xml:space="preserve"> капитальных вложений в объекты муниципальной собственности (субсидии на </w:t>
            </w:r>
            <w:proofErr w:type="spellStart"/>
            <w:r w:rsidRPr="0032456E">
              <w:rPr>
                <w:sz w:val="26"/>
                <w:szCs w:val="26"/>
              </w:rPr>
              <w:t>софинансирование</w:t>
            </w:r>
            <w:proofErr w:type="spellEnd"/>
            <w:r w:rsidRPr="0032456E">
              <w:rPr>
                <w:sz w:val="26"/>
                <w:szCs w:val="26"/>
              </w:rPr>
              <w:t xml:space="preserve"> капитальных вложений в объекты муниципальной собственности)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791 2 02 20216 10 7216 151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(субсидии на </w:t>
            </w:r>
            <w:proofErr w:type="spellStart"/>
            <w:r w:rsidRPr="0032456E">
              <w:rPr>
                <w:sz w:val="26"/>
                <w:szCs w:val="26"/>
              </w:rPr>
              <w:t>софинансирование</w:t>
            </w:r>
            <w:proofErr w:type="spellEnd"/>
            <w:r w:rsidRPr="0032456E">
              <w:rPr>
                <w:sz w:val="26"/>
                <w:szCs w:val="26"/>
              </w:rPr>
              <w:t xml:space="preserve"> расходов по содержанию, ремонту, капитальному ремонту, строительству и реконструкции автомобильных дорог общего пользования местного значения)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791 2 02 20298 10 0000 151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обеспечение мероприятий по капитальному ремонту многоквартирных домов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791 2 02 20299 10 0000 151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791 2 02 25027 10 0000 151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2011–2020 годы</w:t>
            </w:r>
          </w:p>
        </w:tc>
      </w:tr>
      <w:tr w:rsidR="0032456E" w:rsidRPr="0032456E" w:rsidTr="0032456E">
        <w:trPr>
          <w:trHeight w:val="118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791 2 02 25555 10 0000 151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791 2 02 29998 10 0000 151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Субсидия бюджетам сельских поселений на финансовое обеспечение отдельных полномочий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791 2 02 29999 10 7211 151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субсидии бюджетам сельских поселений (субсидии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791 2 02 29999 10 7235 151 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32456E">
              <w:rPr>
                <w:sz w:val="26"/>
                <w:szCs w:val="26"/>
              </w:rPr>
              <w:t>софинансирование</w:t>
            </w:r>
            <w:proofErr w:type="spellEnd"/>
            <w:r w:rsidRPr="0032456E">
              <w:rPr>
                <w:sz w:val="26"/>
                <w:szCs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791 2 02 29999 10 7236 151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Прочие субсидии бюджетам сельских поселений (субсидии на предоставление государственной поддержки на проведение капитального ремонта общего имущества в многоквартирных домах) 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791 2 02 29999 10 7237 151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Башкортостан") 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791 2 02 29999 10 7241 151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Прочие субсидии бюджетам сельских поселений (субсидии на осуществление мероприятий по переходу на поквартирные системы отопления и установке блочных котельных) 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791 2 02 29999 10 7247 151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Прочие субсидии бюджетам сельских поселений (субсидии на </w:t>
            </w:r>
            <w:proofErr w:type="spellStart"/>
            <w:r w:rsidRPr="0032456E">
              <w:rPr>
                <w:sz w:val="26"/>
                <w:szCs w:val="26"/>
              </w:rPr>
              <w:t>софинансирование</w:t>
            </w:r>
            <w:proofErr w:type="spellEnd"/>
            <w:r w:rsidRPr="0032456E">
              <w:rPr>
                <w:sz w:val="26"/>
                <w:szCs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791 2 02 29999 10 7248 151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Прочие субсидии бюджетам сельских поселений (субсидии на реализацию проектов по благоустройству дворовых территорий, основанных на местных инициативах) 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791 2 02 29999 10 7250 151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субсидии бюджетам сельских поселений (субсидии на поддержку государственных программ субъектов Российской Федерации и муниципальных программ формирования современной городской среды)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791 2 02 35118 10 0000 151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color w:val="000000"/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791 2 02 40014 10 0000 151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791 2 02 45160 10 0000 151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791 2 02 49999 10 7404 151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791 2 02 49999 10 7405 151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791 2 02 49999 10 7408 151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firstLine="3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Башкортостан»)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ind w:hanging="4"/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791 2 02 49999 10 7415 151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межбюджетные трансферты, передаваемые бюджетам сельских поселений (иные межбюджетные трансферты на премирование победителей республиканского этапа Всероссийского конкурса «Лучшая муниципальная практика»)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791 2 07 05030 10 6100 180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791 2 07 05030 10 6200 180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791 2 07 05030 10 6300 180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</w:pPr>
            <w:r w:rsidRPr="0032456E">
              <w:rPr>
                <w:sz w:val="26"/>
                <w:szCs w:val="26"/>
              </w:rPr>
              <w:t>791 2 08 05000 10 0000 180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791 2 18 60010 10 0000 151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Доходы бюджетов сельских поселений от возврата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791 2 18 05010 10 0000 180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791 2 18 05020 10 0000 180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 xml:space="preserve">Доходы бюджетов сельских поселений от возврата автономными учреждениями остатков субсидий прошлых лет </w:t>
            </w:r>
          </w:p>
        </w:tc>
      </w:tr>
      <w:tr w:rsidR="0032456E" w:rsidRPr="0032456E" w:rsidTr="0032456E">
        <w:trPr>
          <w:trHeight w:val="507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791 2 19 60010 10 0000 151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56E" w:rsidRPr="0032456E" w:rsidRDefault="0032456E" w:rsidP="0032456E">
            <w:pPr>
              <w:jc w:val="both"/>
              <w:rPr>
                <w:sz w:val="26"/>
                <w:szCs w:val="26"/>
              </w:rPr>
            </w:pPr>
            <w:r w:rsidRPr="0032456E">
              <w:rPr>
                <w:sz w:val="26"/>
                <w:szCs w:val="26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ab/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3. В рамках бюджетного процесса исполнители, указанные в пункте 2 настоящего порядка, осуществляют мониторинг и прогнозирование поступлений сре</w:t>
      </w:r>
      <w:proofErr w:type="gramStart"/>
      <w:r w:rsidRPr="0032456E">
        <w:rPr>
          <w:sz w:val="26"/>
          <w:szCs w:val="26"/>
        </w:rPr>
        <w:t>дств в б</w:t>
      </w:r>
      <w:proofErr w:type="gramEnd"/>
      <w:r w:rsidRPr="0032456E">
        <w:rPr>
          <w:sz w:val="26"/>
          <w:szCs w:val="26"/>
        </w:rPr>
        <w:t xml:space="preserve">юджет. </w:t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4. Осуществление возврата поступлений из бюджета и уточнение вида и принадлежности невыясненных поступлений производится в следующем порядке.</w:t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</w:p>
    <w:p w:rsidR="0032456E" w:rsidRPr="0032456E" w:rsidRDefault="0032456E" w:rsidP="0032456E">
      <w:pPr>
        <w:ind w:firstLine="720"/>
        <w:jc w:val="center"/>
        <w:rPr>
          <w:sz w:val="26"/>
          <w:szCs w:val="26"/>
        </w:rPr>
      </w:pPr>
      <w:r w:rsidRPr="0032456E">
        <w:rPr>
          <w:sz w:val="26"/>
          <w:szCs w:val="26"/>
        </w:rPr>
        <w:t xml:space="preserve">4.1 Порядок возврата поступлений из бюджета. </w:t>
      </w:r>
    </w:p>
    <w:p w:rsidR="0032456E" w:rsidRPr="0032456E" w:rsidRDefault="0032456E" w:rsidP="0032456E">
      <w:pPr>
        <w:ind w:firstLine="720"/>
        <w:jc w:val="center"/>
        <w:rPr>
          <w:sz w:val="26"/>
          <w:szCs w:val="26"/>
        </w:rPr>
      </w:pP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Администрация осуществляет возврат излишне уплаченных, излишне взысканных или ошибочно перечисленных платежей, поступивших на балансовый счет №40101 Управления Федерального казначейства по Республике Башкортостан, администрируемых Администрацией.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Письмо и документы на возврат, поступившие от юридического или физического лица (далее - заявитель), направляются на рассмотрение  соответствующему исполнителю.</w:t>
      </w: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Исполнитель производит проверку правильности адресации документов на возврат и проверяет факт поступления в бюджет платежа, подлежащего возврату.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В случаях, если администратором платежа, подлежащего возврату, не является Администрация или указанный платеж не поступил в бюджет, исполнитель не позднее 30 календарных дней со дня регистрации письма заявителя подготавливает ему ответ об отказе в возврате поступлений из бюджета с указанием причины отказа.</w:t>
      </w:r>
    </w:p>
    <w:p w:rsidR="0032456E" w:rsidRPr="0032456E" w:rsidRDefault="0032456E" w:rsidP="0032456E">
      <w:pPr>
        <w:ind w:firstLine="708"/>
        <w:jc w:val="both"/>
        <w:rPr>
          <w:b/>
          <w:i/>
          <w:sz w:val="26"/>
          <w:szCs w:val="26"/>
        </w:rPr>
      </w:pPr>
      <w:r w:rsidRPr="0032456E">
        <w:rPr>
          <w:sz w:val="26"/>
          <w:szCs w:val="26"/>
        </w:rPr>
        <w:t>При правильной адресации письма и документов заявителя и наличии поступления в бюджет указанного заявителем платежа, исполнитель проверяет документы, представленные заявителем, согласно приложению №1  к настоящему порядку. В случае недостатка какой-либо информации запрашивает ее у заявителя.</w:t>
      </w:r>
      <w:r w:rsidRPr="0032456E">
        <w:rPr>
          <w:i/>
          <w:sz w:val="26"/>
          <w:szCs w:val="26"/>
        </w:rPr>
        <w:t xml:space="preserve"> 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При отказе заявителя в представлении необходимых для осуществления возврата документов или информации, исполнитель направляет заявителю письменный отказ в возврате поступлений из бюджета с указанием причины отказа.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Для осуществления возврата поступлений из бюджета исполнитель: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а) оформляет Заявку на возврат по установленной форме, распечатывает ее на бумажном носителе;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б) направляет оформленную на бумажном носителе Заявку на возврат с приложением пакета документов на возврат, поступивших от заявителя, на утверждение главе сельского поселения, а в его отсутствие – управляющему делами;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в) направляет Заявку на возврат по системе электронного документооборота в Управление Федерального казначейства по Республике Башкортостан в установленном для этой системы порядке.</w:t>
      </w:r>
      <w:r w:rsidRPr="0032456E">
        <w:rPr>
          <w:sz w:val="26"/>
          <w:szCs w:val="26"/>
        </w:rPr>
        <w:tab/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32456E">
        <w:rPr>
          <w:sz w:val="26"/>
          <w:szCs w:val="26"/>
        </w:rPr>
        <w:t>Контроль за</w:t>
      </w:r>
      <w:proofErr w:type="gramEnd"/>
      <w:r w:rsidRPr="0032456E">
        <w:rPr>
          <w:sz w:val="26"/>
          <w:szCs w:val="26"/>
        </w:rPr>
        <w:t xml:space="preserve"> исполнением заявок на возврат, направленных в Управление Федерального казначейства по Республике Башкортостан, возлагается на  исполнителя</w:t>
      </w:r>
      <w:r w:rsidRPr="0032456E">
        <w:rPr>
          <w:bCs/>
          <w:i/>
          <w:sz w:val="26"/>
          <w:szCs w:val="26"/>
        </w:rPr>
        <w:t>.</w:t>
      </w:r>
    </w:p>
    <w:p w:rsidR="0032456E" w:rsidRPr="0032456E" w:rsidRDefault="0032456E" w:rsidP="0032456E">
      <w:pPr>
        <w:ind w:firstLine="720"/>
        <w:jc w:val="both"/>
        <w:rPr>
          <w:i/>
          <w:sz w:val="26"/>
          <w:szCs w:val="26"/>
        </w:rPr>
      </w:pPr>
    </w:p>
    <w:p w:rsidR="0032456E" w:rsidRPr="0032456E" w:rsidRDefault="0032456E" w:rsidP="0032456E">
      <w:pPr>
        <w:ind w:firstLine="720"/>
        <w:jc w:val="center"/>
        <w:rPr>
          <w:sz w:val="26"/>
          <w:szCs w:val="26"/>
        </w:rPr>
      </w:pPr>
      <w:r w:rsidRPr="0032456E">
        <w:rPr>
          <w:sz w:val="26"/>
          <w:szCs w:val="26"/>
        </w:rPr>
        <w:t>4.2. Порядок уточнения невыясненных поступлений.</w:t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Администрация производит уточнение платежей, отнесенных к невыясненным поступлениям, поступивших на балансовый счет №40101 Управления Федерального казначейства по Республике Башкортостан.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После получения из Управления Федерального казначейства по Республике Башкортостан  выписки из сводного реестра поступлений и выбытий средств бюджета или запрос на выяснение принадлежности платежа исполнитель в течение 10 рабочих дней: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6"/>
          <w:szCs w:val="26"/>
        </w:rPr>
      </w:pPr>
      <w:r w:rsidRPr="0032456E">
        <w:rPr>
          <w:sz w:val="26"/>
          <w:szCs w:val="26"/>
        </w:rPr>
        <w:t>а)  уточняет реквизиты платежного документа на перечисление платежей в бюджет, отнесенных к невыясненным поступлениям;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б) оформляет уведомление об уточнении вида и принадлежности поступлений (далее – уведомление) по установленной форме;</w:t>
      </w:r>
    </w:p>
    <w:p w:rsidR="0032456E" w:rsidRPr="0032456E" w:rsidRDefault="0032456E" w:rsidP="0032456E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в) направляет оформленное на бумажном носителе уведомление на утверждение   главе сельского поселения, а в его отсутствие – управляющему делами;</w:t>
      </w:r>
    </w:p>
    <w:p w:rsidR="0032456E" w:rsidRPr="0032456E" w:rsidRDefault="0032456E" w:rsidP="0032456E">
      <w:pPr>
        <w:ind w:firstLine="851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Не позднее 11-го рабочего дня представления перечня платежей в бюджет, отнесенных к невыясненным поступлениям, исполнитель по системе электронного документооборота направляет уведомление в Управление Федерального казначейства по Республике Башкортостан в установленном для этой системы порядке.</w:t>
      </w:r>
    </w:p>
    <w:p w:rsidR="0032456E" w:rsidRPr="0032456E" w:rsidRDefault="0032456E" w:rsidP="0032456E">
      <w:pPr>
        <w:ind w:firstLine="720"/>
        <w:jc w:val="both"/>
        <w:rPr>
          <w:bCs/>
          <w:sz w:val="26"/>
          <w:szCs w:val="26"/>
        </w:rPr>
      </w:pPr>
      <w:r w:rsidRPr="0032456E">
        <w:rPr>
          <w:sz w:val="26"/>
          <w:szCs w:val="26"/>
        </w:rPr>
        <w:t xml:space="preserve"> </w:t>
      </w:r>
      <w:proofErr w:type="gramStart"/>
      <w:r w:rsidRPr="0032456E">
        <w:rPr>
          <w:sz w:val="26"/>
          <w:szCs w:val="26"/>
        </w:rPr>
        <w:t>Контроль за</w:t>
      </w:r>
      <w:proofErr w:type="gramEnd"/>
      <w:r w:rsidRPr="0032456E">
        <w:rPr>
          <w:sz w:val="26"/>
          <w:szCs w:val="26"/>
        </w:rPr>
        <w:t xml:space="preserve"> исполнением уведомлений, направленных в Управление Федерального казначейства по Республике Башкортостан, возлагается исполнителю</w:t>
      </w:r>
      <w:r w:rsidRPr="0032456E">
        <w:rPr>
          <w:bCs/>
          <w:i/>
          <w:sz w:val="26"/>
          <w:szCs w:val="26"/>
        </w:rPr>
        <w:t xml:space="preserve">. </w:t>
      </w:r>
    </w:p>
    <w:p w:rsidR="0032456E" w:rsidRPr="0032456E" w:rsidRDefault="0032456E" w:rsidP="0032456E">
      <w:pPr>
        <w:ind w:firstLine="708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5. Уточнение вида и принадлежности поступлений по доходам (зачет) по соответствующему письму плательщика осуществляется в порядке, аналогичном порядку уточнения вида и принадлежности невыясненных поступлений, предусмотренному пунктом 4.2</w:t>
      </w:r>
    </w:p>
    <w:p w:rsidR="0032456E" w:rsidRPr="0032456E" w:rsidRDefault="0032456E" w:rsidP="0032456E">
      <w:pPr>
        <w:ind w:firstLine="708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6. Хранение документов, связанных с оформлением возвратов поступлений из бюджета и уточнением невыясненных поступлений по доходам, поступившим на балансовый счет № 40101 Управления Федерального казначейства по Республике Башкортостан, администрируемым Администрацией, осуществляется исполнителем</w:t>
      </w:r>
      <w:r w:rsidRPr="0032456E">
        <w:rPr>
          <w:bCs/>
          <w:i/>
          <w:sz w:val="26"/>
          <w:szCs w:val="26"/>
        </w:rPr>
        <w:t xml:space="preserve">. </w:t>
      </w:r>
    </w:p>
    <w:p w:rsidR="0032456E" w:rsidRPr="0032456E" w:rsidRDefault="0032456E" w:rsidP="0032456E">
      <w:pPr>
        <w:ind w:firstLine="720"/>
        <w:jc w:val="both"/>
        <w:rPr>
          <w:sz w:val="26"/>
          <w:szCs w:val="26"/>
        </w:rPr>
      </w:pPr>
      <w:r w:rsidRPr="0032456E">
        <w:rPr>
          <w:sz w:val="26"/>
          <w:szCs w:val="26"/>
        </w:rPr>
        <w:t>7. Специалис</w:t>
      </w:r>
      <w:proofErr w:type="gramStart"/>
      <w:r w:rsidRPr="0032456E">
        <w:rPr>
          <w:sz w:val="26"/>
          <w:szCs w:val="26"/>
        </w:rPr>
        <w:t>т-</w:t>
      </w:r>
      <w:proofErr w:type="gramEnd"/>
      <w:r w:rsidRPr="0032456E">
        <w:rPr>
          <w:sz w:val="26"/>
          <w:szCs w:val="26"/>
        </w:rPr>
        <w:t xml:space="preserve"> бухгалтер</w:t>
      </w:r>
      <w:r w:rsidRPr="0032456E">
        <w:rPr>
          <w:bCs/>
          <w:i/>
          <w:sz w:val="26"/>
          <w:szCs w:val="26"/>
        </w:rPr>
        <w:t xml:space="preserve"> </w:t>
      </w:r>
      <w:r w:rsidRPr="0032456E">
        <w:rPr>
          <w:sz w:val="26"/>
          <w:szCs w:val="26"/>
        </w:rPr>
        <w:t>ежемесячно до 10 числа месяца, следующего за отчетным, проводит сверку данных с Управлением Федерального казначейства по Республике Башкортостан по поступлениям доходов на балансовый счет №40101,  администрируемых  Администрацией.</w:t>
      </w:r>
    </w:p>
    <w:p w:rsidR="0032456E" w:rsidRPr="00C56AA4" w:rsidRDefault="0032456E" w:rsidP="003259B8">
      <w:pPr>
        <w:rPr>
          <w:sz w:val="28"/>
          <w:szCs w:val="28"/>
        </w:rPr>
      </w:pPr>
    </w:p>
    <w:p w:rsidR="00C73A7B" w:rsidRPr="00421003" w:rsidRDefault="00C73A7B" w:rsidP="003259B8">
      <w:pPr>
        <w:jc w:val="center"/>
        <w:rPr>
          <w:b/>
          <w:sz w:val="28"/>
          <w:szCs w:val="28"/>
        </w:rPr>
      </w:pPr>
    </w:p>
    <w:p w:rsidR="007B14F9" w:rsidRDefault="007B14F9" w:rsidP="0042100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73A7B" w:rsidRPr="00213142" w:rsidRDefault="00C73A7B" w:rsidP="007B14F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sectPr w:rsidR="00C73A7B" w:rsidRPr="00213142" w:rsidSect="00421003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New Roman 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97E9D"/>
    <w:multiLevelType w:val="hybridMultilevel"/>
    <w:tmpl w:val="38FEE0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9D15C0"/>
    <w:multiLevelType w:val="hybridMultilevel"/>
    <w:tmpl w:val="3B3A6C7C"/>
    <w:lvl w:ilvl="0" w:tplc="0419000F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3259B8"/>
    <w:rsid w:val="0002002C"/>
    <w:rsid w:val="001225A3"/>
    <w:rsid w:val="00140F16"/>
    <w:rsid w:val="001657AB"/>
    <w:rsid w:val="00201EDB"/>
    <w:rsid w:val="002074FB"/>
    <w:rsid w:val="002103F2"/>
    <w:rsid w:val="00213142"/>
    <w:rsid w:val="00281DB9"/>
    <w:rsid w:val="00285111"/>
    <w:rsid w:val="002C720C"/>
    <w:rsid w:val="002D1566"/>
    <w:rsid w:val="0032456E"/>
    <w:rsid w:val="003259B8"/>
    <w:rsid w:val="00404FE0"/>
    <w:rsid w:val="00421003"/>
    <w:rsid w:val="00481D15"/>
    <w:rsid w:val="004C513F"/>
    <w:rsid w:val="004E579D"/>
    <w:rsid w:val="005321D3"/>
    <w:rsid w:val="00551F91"/>
    <w:rsid w:val="00560799"/>
    <w:rsid w:val="005E414D"/>
    <w:rsid w:val="00603361"/>
    <w:rsid w:val="00671AC3"/>
    <w:rsid w:val="00690F74"/>
    <w:rsid w:val="006C52DD"/>
    <w:rsid w:val="006C7748"/>
    <w:rsid w:val="00791A4A"/>
    <w:rsid w:val="00792C3D"/>
    <w:rsid w:val="007B14F9"/>
    <w:rsid w:val="00820D74"/>
    <w:rsid w:val="00823315"/>
    <w:rsid w:val="00857C94"/>
    <w:rsid w:val="00895D64"/>
    <w:rsid w:val="008C33CB"/>
    <w:rsid w:val="00912A50"/>
    <w:rsid w:val="00934E58"/>
    <w:rsid w:val="00960C58"/>
    <w:rsid w:val="0096741C"/>
    <w:rsid w:val="009F484A"/>
    <w:rsid w:val="00A004E6"/>
    <w:rsid w:val="00A53035"/>
    <w:rsid w:val="00A64F3A"/>
    <w:rsid w:val="00A866FC"/>
    <w:rsid w:val="00AE53BD"/>
    <w:rsid w:val="00AF0B4B"/>
    <w:rsid w:val="00B373F7"/>
    <w:rsid w:val="00B67920"/>
    <w:rsid w:val="00BE6432"/>
    <w:rsid w:val="00BF32E0"/>
    <w:rsid w:val="00C15100"/>
    <w:rsid w:val="00C2150A"/>
    <w:rsid w:val="00C56AA4"/>
    <w:rsid w:val="00C73A7B"/>
    <w:rsid w:val="00CC31E0"/>
    <w:rsid w:val="00D934E7"/>
    <w:rsid w:val="00DB742E"/>
    <w:rsid w:val="00E158D4"/>
    <w:rsid w:val="00E16886"/>
    <w:rsid w:val="00E215B3"/>
    <w:rsid w:val="00E748B3"/>
    <w:rsid w:val="00EA27FA"/>
    <w:rsid w:val="00EA4933"/>
    <w:rsid w:val="00F03B0E"/>
    <w:rsid w:val="00F34571"/>
    <w:rsid w:val="00F53757"/>
    <w:rsid w:val="00F776B8"/>
    <w:rsid w:val="00FB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59B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45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3259B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259B8"/>
    <w:pPr>
      <w:jc w:val="center"/>
    </w:pPr>
    <w:rPr>
      <w:sz w:val="18"/>
    </w:rPr>
  </w:style>
  <w:style w:type="paragraph" w:styleId="a4">
    <w:name w:val="Balloon Text"/>
    <w:basedOn w:val="a"/>
    <w:semiHidden/>
    <w:rsid w:val="00C56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73A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3245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Body Text Indent 2"/>
    <w:basedOn w:val="a"/>
    <w:link w:val="21"/>
    <w:rsid w:val="0032456E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245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6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8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Пользователь Windows</cp:lastModifiedBy>
  <cp:revision>18</cp:revision>
  <cp:lastPrinted>2017-11-07T06:31:00Z</cp:lastPrinted>
  <dcterms:created xsi:type="dcterms:W3CDTF">2016-06-27T06:59:00Z</dcterms:created>
  <dcterms:modified xsi:type="dcterms:W3CDTF">2017-12-18T05:16:00Z</dcterms:modified>
</cp:coreProperties>
</file>