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09" w:rsidRPr="00B915E0" w:rsidRDefault="00294709" w:rsidP="00D869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B915E0">
        <w:rPr>
          <w:b/>
          <w:color w:val="000000" w:themeColor="text1"/>
          <w:sz w:val="28"/>
          <w:szCs w:val="28"/>
          <w:lang w:val="ru-RU"/>
        </w:rPr>
        <w:t xml:space="preserve">Прокуратура </w:t>
      </w:r>
      <w:r w:rsidRPr="00D86981">
        <w:rPr>
          <w:b/>
          <w:color w:val="000000" w:themeColor="text1"/>
          <w:sz w:val="28"/>
          <w:szCs w:val="28"/>
          <w:lang w:val="ru-RU"/>
        </w:rPr>
        <w:t xml:space="preserve">района </w:t>
      </w:r>
      <w:r w:rsidR="00D86981" w:rsidRPr="00D86981">
        <w:rPr>
          <w:b/>
          <w:bCs/>
          <w:color w:val="353535"/>
          <w:sz w:val="28"/>
          <w:szCs w:val="28"/>
          <w:shd w:val="clear" w:color="auto" w:fill="FFFFFF"/>
        </w:rPr>
        <w:t>разъясняет</w:t>
      </w:r>
      <w:r w:rsidRPr="00D86981">
        <w:rPr>
          <w:b/>
          <w:color w:val="000000" w:themeColor="text1"/>
          <w:sz w:val="28"/>
          <w:szCs w:val="28"/>
          <w:lang w:val="ru-RU"/>
        </w:rPr>
        <w:t xml:space="preserve">, что </w:t>
      </w:r>
      <w:r w:rsidR="00D86981" w:rsidRPr="00D86981">
        <w:rPr>
          <w:b/>
          <w:color w:val="000000" w:themeColor="text1"/>
          <w:sz w:val="28"/>
          <w:szCs w:val="28"/>
          <w:lang w:val="ru-RU"/>
        </w:rPr>
        <w:t xml:space="preserve">за использование поддельных полисов ОСАГО, фальсификацию документов о дорожно-транспортном происшествии и </w:t>
      </w:r>
      <w:r w:rsidRPr="00D86981">
        <w:rPr>
          <w:b/>
          <w:color w:val="000000" w:themeColor="text1"/>
          <w:sz w:val="28"/>
          <w:szCs w:val="28"/>
          <w:lang w:val="ru-RU"/>
        </w:rPr>
        <w:t>участие</w:t>
      </w:r>
      <w:r w:rsidRPr="00B915E0">
        <w:rPr>
          <w:b/>
          <w:color w:val="000000" w:themeColor="text1"/>
          <w:sz w:val="28"/>
          <w:szCs w:val="28"/>
          <w:lang w:val="ru-RU"/>
        </w:rPr>
        <w:t xml:space="preserve"> в незакон</w:t>
      </w:r>
      <w:r w:rsidR="00D86981">
        <w:rPr>
          <w:b/>
          <w:color w:val="000000" w:themeColor="text1"/>
          <w:sz w:val="28"/>
          <w:szCs w:val="28"/>
          <w:lang w:val="ru-RU"/>
        </w:rPr>
        <w:t xml:space="preserve">ном получении страховых выплат </w:t>
      </w:r>
      <w:r w:rsidRPr="00B915E0">
        <w:rPr>
          <w:b/>
          <w:color w:val="000000" w:themeColor="text1"/>
          <w:sz w:val="28"/>
          <w:szCs w:val="28"/>
          <w:lang w:val="ru-RU"/>
        </w:rPr>
        <w:t>предусмотрена ответственность вплоть до уголовной</w:t>
      </w:r>
      <w:r w:rsidR="00B915E0" w:rsidRPr="00B915E0">
        <w:rPr>
          <w:b/>
          <w:color w:val="000000" w:themeColor="text1"/>
          <w:sz w:val="28"/>
          <w:szCs w:val="28"/>
          <w:lang w:val="ru-RU"/>
        </w:rPr>
        <w:t>.</w:t>
      </w:r>
    </w:p>
    <w:p w:rsidR="00294709" w:rsidRPr="00B915E0" w:rsidRDefault="00294709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67135E" w:rsidRPr="008A7982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B915E0">
        <w:rPr>
          <w:color w:val="000000" w:themeColor="text1"/>
          <w:sz w:val="28"/>
          <w:szCs w:val="28"/>
        </w:rPr>
        <w:t>Основной мерой ответственности, которую на сегодняшний день несут водители, умышленно или неумышленно использующие недействительный полис обязательного страхования, является компенсация ущерба пострадавшим по их вине из своего кармана.</w:t>
      </w:r>
      <w:r w:rsidR="008A7982">
        <w:rPr>
          <w:color w:val="000000" w:themeColor="text1"/>
          <w:sz w:val="28"/>
          <w:szCs w:val="28"/>
          <w:lang w:val="ru-RU"/>
        </w:rPr>
        <w:t xml:space="preserve"> 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Согласно действующему законодательству за использование поддельных полисов ОСАГО, а также за участие в незаконном получении страховых выплат, фальсификацию документов о дорожно-транспортном происшествии предусмотрена административная и уголовная ответственность.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Так, в случае, если у водителя будет обнаружен фальшивый полис ОСАГО, в соответствии с требованиями части 2 статьи 12.37 КоАП это приравнивается к отсутствию страхования автогражданской ответственности и наказывается наложением административного штрафа в размере 800 рублей.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Кроме того, за умышленное использование заведомо поддельного полиса ОСАГО, в том числе предъявление его сотрудникам ГИБДД, предусмотрена уголовная ответственность в соответствии с частью 3 статьи 327 УК РФ. В случаях самостоятельного изготовления поддельного бланка ОСАГО, а также при фальсификации документов при ДТП, водителя может ждать ответственность по статье 327 УК РФ, устанавливающей ответственность за подделку документов, их использование и распространение.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B915E0">
        <w:rPr>
          <w:color w:val="000000" w:themeColor="text1"/>
          <w:sz w:val="28"/>
          <w:szCs w:val="28"/>
        </w:rPr>
        <w:t>Предъявление фальсифицированного полиса ОСАГО в страховую компанию с целью получения возмещения, а также иные действия по обману страховщика относительно наступления страхового случая, позволившие получить незаконную страховую выплату, являются мошенничеством в сфере страхован</w:t>
      </w:r>
      <w:r w:rsidR="00B915E0" w:rsidRPr="00B915E0">
        <w:rPr>
          <w:color w:val="000000" w:themeColor="text1"/>
          <w:sz w:val="28"/>
          <w:szCs w:val="28"/>
        </w:rPr>
        <w:t>ия согласно статье 159.5 УК РФ</w:t>
      </w:r>
      <w:r w:rsidR="00B915E0" w:rsidRPr="00B915E0">
        <w:rPr>
          <w:color w:val="000000" w:themeColor="text1"/>
          <w:sz w:val="28"/>
          <w:szCs w:val="28"/>
          <w:lang w:val="ru-RU"/>
        </w:rPr>
        <w:t>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Обман предполагает введение в заблуждение относительно конкретных фактов, относительно которых лицо представляет заведомо ложные сведения. Для преступления характерна вина только в виде прямого умысла.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Стоит заметить, что меры уголовной ответственной могут быть применены только к лицам, использующим полностью поддельные полисы автострахования.</w:t>
      </w:r>
      <w:r w:rsidR="00B915E0" w:rsidRPr="00B915E0">
        <w:rPr>
          <w:color w:val="000000" w:themeColor="text1"/>
          <w:sz w:val="28"/>
          <w:szCs w:val="28"/>
          <w:lang w:val="ru-RU"/>
        </w:rPr>
        <w:t xml:space="preserve"> </w:t>
      </w:r>
      <w:r w:rsidRPr="00B915E0">
        <w:rPr>
          <w:color w:val="000000" w:themeColor="text1"/>
          <w:sz w:val="28"/>
          <w:szCs w:val="28"/>
        </w:rPr>
        <w:t>Владельцы оригинальных полисов разорившихся компаний подвергаются только отказу в выплате страховой компенсации.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B915E0">
        <w:rPr>
          <w:color w:val="000000" w:themeColor="text1"/>
          <w:sz w:val="28"/>
          <w:szCs w:val="28"/>
        </w:rPr>
        <w:t>Ответственности для водителей, умышленно или неумышленно купивших поддельный полис, однако самостоятельно выявивших его недействительность и обратившихся в полицию не предусмотрено. В подобных случаях водитель проходит по делу в качестве свидетеля, а уголовное дело возбуждается в отношении лиц, занимающихся производством и распространением заведомо нелегальной продукции.</w:t>
      </w:r>
    </w:p>
    <w:p w:rsidR="00B915E0" w:rsidRPr="00B915E0" w:rsidRDefault="00B915E0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4A0D18" w:rsidRPr="00B915E0" w:rsidRDefault="00B915E0" w:rsidP="00B915E0">
      <w:pPr>
        <w:shd w:val="clear" w:color="auto" w:fill="FFFFFF" w:themeFill="background1"/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915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Помощник прокурора</w:t>
      </w:r>
      <w:r w:rsidRPr="00B915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Баймакского района                                                                                   И.Д. </w:t>
      </w:r>
      <w:proofErr w:type="spellStart"/>
      <w:r w:rsidRPr="00B915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Фахриев</w:t>
      </w:r>
      <w:proofErr w:type="spellEnd"/>
    </w:p>
    <w:sectPr w:rsidR="004A0D18" w:rsidRPr="00B915E0" w:rsidSect="00B915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F8" w:rsidRDefault="00E40DF8" w:rsidP="00B915E0">
      <w:pPr>
        <w:spacing w:after="0" w:line="240" w:lineRule="auto"/>
      </w:pPr>
      <w:r>
        <w:separator/>
      </w:r>
    </w:p>
  </w:endnote>
  <w:endnote w:type="continuationSeparator" w:id="0">
    <w:p w:rsidR="00E40DF8" w:rsidRDefault="00E40DF8" w:rsidP="00B9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F8" w:rsidRDefault="00E40DF8" w:rsidP="00B915E0">
      <w:pPr>
        <w:spacing w:after="0" w:line="240" w:lineRule="auto"/>
      </w:pPr>
      <w:r>
        <w:separator/>
      </w:r>
    </w:p>
  </w:footnote>
  <w:footnote w:type="continuationSeparator" w:id="0">
    <w:p w:rsidR="00E40DF8" w:rsidRDefault="00E40DF8" w:rsidP="00B91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35E"/>
    <w:rsid w:val="00241134"/>
    <w:rsid w:val="00294709"/>
    <w:rsid w:val="004A0D18"/>
    <w:rsid w:val="0067135E"/>
    <w:rsid w:val="008A7982"/>
    <w:rsid w:val="00940F18"/>
    <w:rsid w:val="00A751DB"/>
    <w:rsid w:val="00B915E0"/>
    <w:rsid w:val="00D86981"/>
    <w:rsid w:val="00E40DF8"/>
    <w:rsid w:val="00FD37DD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mn-FI" w:eastAsia="smn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9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5E0"/>
  </w:style>
  <w:style w:type="paragraph" w:styleId="a6">
    <w:name w:val="footer"/>
    <w:basedOn w:val="a"/>
    <w:link w:val="a7"/>
    <w:uiPriority w:val="99"/>
    <w:semiHidden/>
    <w:unhideWhenUsed/>
    <w:rsid w:val="00B9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2018-01-30T12:18:00Z</cp:lastPrinted>
  <dcterms:created xsi:type="dcterms:W3CDTF">2018-01-30T12:19:00Z</dcterms:created>
  <dcterms:modified xsi:type="dcterms:W3CDTF">2018-01-30T12:19:00Z</dcterms:modified>
</cp:coreProperties>
</file>