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0C" w:rsidRPr="002A4D0C" w:rsidRDefault="002A4D0C" w:rsidP="002A4D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2A4D0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Прокуратура Баймакского района добилась судебного решения о возврате муниципалитету квартиры, незаконно приватизированной бывшим главой сельсовета</w:t>
      </w:r>
      <w:proofErr w:type="gramEnd"/>
    </w:p>
    <w:p w:rsidR="002A4D0C" w:rsidRPr="002A4D0C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4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Прокуратура Баймакского района выявила факт незаконной приватизации жилья главой Темясовского сельсовета. </w:t>
      </w:r>
    </w:p>
    <w:p w:rsidR="002A4D0C" w:rsidRPr="002A4D0C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4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Несмотря на то, что чиновник не относился к категории нуждающихся в улучшении жилищных условий, в 2015 году он незаконно оформил договор социального найма. На его основании мужчине была выделена квартира площадью более 70 </w:t>
      </w:r>
      <w:proofErr w:type="spellStart"/>
      <w:r w:rsidRPr="002A4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кв.м</w:t>
      </w:r>
      <w:proofErr w:type="spellEnd"/>
      <w:r w:rsidRPr="002A4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В дальнейшем он приказал своему заместителю подписать постановление о предоставлении ему данного жилья в собственность. </w:t>
      </w:r>
    </w:p>
    <w:p w:rsidR="002A4D0C" w:rsidRPr="002A4D0C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4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Представив указанные подложные документы в суд, он обеспечил вынесение решения о признании за ним права собственности на недвижимость. В результате незаконного отчуждения имущества муниципалитету причинен ущерб в сумме около 700 тыс. рублей. </w:t>
      </w:r>
    </w:p>
    <w:p w:rsidR="002A4D0C" w:rsidRPr="002A4D0C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4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данному факту прокурор района в судебном порядке потребовал аннулировать запись в Едином государственном реестре недвижимости о нахождении квартиры в собственности бывшего чиновника. Суд согласился с доводами прокурора и удовлетворил иск. </w:t>
      </w:r>
    </w:p>
    <w:p w:rsidR="002A4D0C" w:rsidRPr="002A4D0C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4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Кроме того, ранее по материалам прокурорской проверки в отношении экс-главы сельсовета возбуждено уголовное дело по ч. 1 ст. 303 УК РФ (фальсификация доказательств по гражданскому делу), ч. 3 ст. 159 УК РФ (мошенничество). </w:t>
      </w:r>
    </w:p>
    <w:p w:rsidR="002A4D0C" w:rsidRPr="002A4D0C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4D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Исполнение судебного решения, а также ход и результаты расследования уголовного дела находятся на контроле районной прокуратуры. </w:t>
      </w:r>
    </w:p>
    <w:p w:rsidR="00EC4976" w:rsidRPr="00EC4976" w:rsidRDefault="00EC4976" w:rsidP="00747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возмож</w:t>
      </w:r>
      <w:r w:rsidR="004B44B6">
        <w:rPr>
          <w:rFonts w:ascii="Times New Roman" w:eastAsia="Times New Roman" w:hAnsi="Times New Roman" w:cs="Times New Roman"/>
          <w:sz w:val="28"/>
          <w:szCs w:val="28"/>
        </w:rPr>
        <w:t xml:space="preserve">ности прошу создать на официальном сайте </w:t>
      </w:r>
      <w:r w:rsidR="004B44B6" w:rsidRPr="00EC497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4B44B6">
        <w:rPr>
          <w:rFonts w:ascii="Times New Roman" w:eastAsia="Times New Roman" w:hAnsi="Times New Roman" w:cs="Times New Roman"/>
          <w:sz w:val="28"/>
          <w:szCs w:val="28"/>
        </w:rPr>
        <w:t xml:space="preserve"> 2 раздела</w:t>
      </w:r>
      <w:r w:rsidR="007476AC">
        <w:rPr>
          <w:rFonts w:ascii="Times New Roman" w:eastAsia="Times New Roman" w:hAnsi="Times New Roman" w:cs="Times New Roman"/>
          <w:sz w:val="28"/>
          <w:szCs w:val="28"/>
        </w:rPr>
        <w:t xml:space="preserve"> на главной странице либо справой стороны информационного ресурса</w:t>
      </w:r>
      <w:r w:rsidR="004B44B6">
        <w:rPr>
          <w:rFonts w:ascii="Times New Roman" w:eastAsia="Times New Roman" w:hAnsi="Times New Roman" w:cs="Times New Roman"/>
          <w:sz w:val="28"/>
          <w:szCs w:val="28"/>
        </w:rPr>
        <w:t>: «Прокурор разъясняет» и «Прокуратуры Баймакского района сообщает»</w:t>
      </w:r>
      <w:r w:rsidR="007476AC">
        <w:rPr>
          <w:rFonts w:ascii="Times New Roman" w:eastAsia="Times New Roman" w:hAnsi="Times New Roman" w:cs="Times New Roman"/>
          <w:sz w:val="28"/>
          <w:szCs w:val="28"/>
        </w:rPr>
        <w:t xml:space="preserve"> с целью удобства и упорядочения ознакомления местного населения о деятельности районной прокуратуры.</w:t>
      </w:r>
    </w:p>
    <w:p w:rsidR="007476AC" w:rsidRDefault="007476AC" w:rsidP="00137D5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4D0C" w:rsidRDefault="002A4D0C" w:rsidP="00137D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37D58" w:rsidRDefault="00067050" w:rsidP="00137D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67050"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             И.А Муртаев</w:t>
      </w:r>
    </w:p>
    <w:sectPr w:rsidR="00137D58" w:rsidSect="00F15A4E">
      <w:pgSz w:w="11909" w:h="16834"/>
      <w:pgMar w:top="1135" w:right="567" w:bottom="1134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4"/>
    <w:rsid w:val="00067050"/>
    <w:rsid w:val="00137D58"/>
    <w:rsid w:val="002A4D0C"/>
    <w:rsid w:val="004B44B6"/>
    <w:rsid w:val="007476AC"/>
    <w:rsid w:val="00830944"/>
    <w:rsid w:val="00846702"/>
    <w:rsid w:val="00A3580A"/>
    <w:rsid w:val="00C50511"/>
    <w:rsid w:val="00C745A0"/>
    <w:rsid w:val="00C82285"/>
    <w:rsid w:val="00DB79C0"/>
    <w:rsid w:val="00DE5837"/>
    <w:rsid w:val="00EC4976"/>
    <w:rsid w:val="00F12783"/>
    <w:rsid w:val="00F15A4E"/>
    <w:rsid w:val="00F767D3"/>
    <w:rsid w:val="00F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30944"/>
  </w:style>
  <w:style w:type="paragraph" w:styleId="a3">
    <w:name w:val="Normal (Web)"/>
    <w:basedOn w:val="a"/>
    <w:uiPriority w:val="99"/>
    <w:unhideWhenUsed/>
    <w:rsid w:val="008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58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46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30944"/>
  </w:style>
  <w:style w:type="paragraph" w:styleId="a3">
    <w:name w:val="Normal (Web)"/>
    <w:basedOn w:val="a"/>
    <w:uiPriority w:val="99"/>
    <w:unhideWhenUsed/>
    <w:rsid w:val="008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58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4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/>
      <vt:lpstr>Прокуратура Баймакского района добилась судебного решения о возврате муниципалит</vt:lpstr>
      <vt:lpstr/>
    </vt:vector>
  </TitlesOfParts>
  <Company>Home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3</cp:revision>
  <cp:lastPrinted>2019-07-15T12:33:00Z</cp:lastPrinted>
  <dcterms:created xsi:type="dcterms:W3CDTF">2019-07-15T12:32:00Z</dcterms:created>
  <dcterms:modified xsi:type="dcterms:W3CDTF">2019-07-15T12:34:00Z</dcterms:modified>
</cp:coreProperties>
</file>