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6E" w:rsidRPr="00501C6E" w:rsidRDefault="00C05C7D" w:rsidP="007A0C5E">
      <w:pPr>
        <w:jc w:val="center"/>
        <w:rPr>
          <w:lang w:val="ru-RU"/>
        </w:rPr>
      </w:pPr>
      <w:r>
        <w:rPr>
          <w:lang w:val="ru-RU"/>
        </w:rPr>
        <w:t xml:space="preserve">Информация  о водоснабжении </w:t>
      </w:r>
      <w:bookmarkStart w:id="0" w:name="_GoBack"/>
      <w:bookmarkEnd w:id="0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94"/>
        <w:gridCol w:w="4434"/>
        <w:gridCol w:w="1701"/>
        <w:gridCol w:w="2410"/>
        <w:gridCol w:w="1360"/>
        <w:gridCol w:w="2750"/>
        <w:gridCol w:w="1985"/>
      </w:tblGrid>
      <w:tr w:rsidR="00501C6E" w:rsidRPr="00C05C7D" w:rsidTr="00501C6E">
        <w:tc>
          <w:tcPr>
            <w:tcW w:w="494" w:type="dxa"/>
          </w:tcPr>
          <w:p w:rsidR="00501C6E" w:rsidRPr="00D442C0" w:rsidRDefault="00501C6E" w:rsidP="00501C6E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42C0">
              <w:rPr>
                <w:sz w:val="20"/>
                <w:szCs w:val="20"/>
              </w:rPr>
              <w:t xml:space="preserve">№ </w:t>
            </w:r>
            <w:proofErr w:type="gramStart"/>
            <w:r w:rsidRPr="00D442C0">
              <w:rPr>
                <w:sz w:val="20"/>
                <w:szCs w:val="20"/>
              </w:rPr>
              <w:t>П</w:t>
            </w:r>
            <w:proofErr w:type="gramEnd"/>
            <w:r w:rsidRPr="00D442C0">
              <w:rPr>
                <w:sz w:val="20"/>
                <w:szCs w:val="20"/>
              </w:rPr>
              <w:t>/П</w:t>
            </w:r>
          </w:p>
        </w:tc>
        <w:tc>
          <w:tcPr>
            <w:tcW w:w="4434" w:type="dxa"/>
          </w:tcPr>
          <w:p w:rsidR="00501C6E" w:rsidRPr="00D442C0" w:rsidRDefault="00501C6E" w:rsidP="00501C6E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442C0">
              <w:rPr>
                <w:sz w:val="20"/>
                <w:szCs w:val="20"/>
              </w:rPr>
              <w:t>Наименование организации, СП, С/С, осуществляющей холодное или горячее водоснабжение, гарантирующая организация (централизованное/нецентрализованное, колодцы, родники, каптажи, скважина)</w:t>
            </w:r>
            <w:proofErr w:type="gramEnd"/>
          </w:p>
        </w:tc>
        <w:tc>
          <w:tcPr>
            <w:tcW w:w="1701" w:type="dxa"/>
          </w:tcPr>
          <w:p w:rsidR="00501C6E" w:rsidRPr="00D442C0" w:rsidRDefault="00501C6E" w:rsidP="00501C6E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42C0">
              <w:rPr>
                <w:sz w:val="20"/>
                <w:szCs w:val="20"/>
              </w:rPr>
              <w:t>Ф.И.О.</w:t>
            </w:r>
          </w:p>
          <w:p w:rsidR="00501C6E" w:rsidRPr="00D442C0" w:rsidRDefault="00501C6E" w:rsidP="00501C6E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442C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2410" w:type="dxa"/>
          </w:tcPr>
          <w:p w:rsidR="00501C6E" w:rsidRPr="00D442C0" w:rsidRDefault="00501C6E" w:rsidP="00501C6E">
            <w:pPr>
              <w:pStyle w:val="Style7"/>
              <w:widowControl/>
              <w:spacing w:line="240" w:lineRule="auto"/>
              <w:ind w:left="-108" w:right="-108" w:firstLine="0"/>
              <w:jc w:val="left"/>
              <w:rPr>
                <w:sz w:val="20"/>
                <w:szCs w:val="20"/>
              </w:rPr>
            </w:pPr>
            <w:r w:rsidRPr="00D442C0">
              <w:rPr>
                <w:sz w:val="20"/>
                <w:szCs w:val="20"/>
              </w:rPr>
              <w:t>Юридический и фактический адрес, индекс,</w:t>
            </w:r>
          </w:p>
        </w:tc>
        <w:tc>
          <w:tcPr>
            <w:tcW w:w="1360" w:type="dxa"/>
          </w:tcPr>
          <w:p w:rsidR="00501C6E" w:rsidRPr="00D442C0" w:rsidRDefault="00501C6E" w:rsidP="00501C6E">
            <w:pPr>
              <w:pStyle w:val="Style7"/>
              <w:widowControl/>
              <w:spacing w:line="240" w:lineRule="auto"/>
              <w:ind w:left="-108" w:right="-108" w:firstLine="0"/>
              <w:jc w:val="left"/>
              <w:rPr>
                <w:sz w:val="20"/>
                <w:szCs w:val="20"/>
              </w:rPr>
            </w:pPr>
            <w:r w:rsidRPr="00D442C0">
              <w:rPr>
                <w:sz w:val="20"/>
                <w:szCs w:val="20"/>
              </w:rPr>
              <w:t>Контактные номера телефонов</w:t>
            </w:r>
          </w:p>
        </w:tc>
        <w:tc>
          <w:tcPr>
            <w:tcW w:w="2750" w:type="dxa"/>
          </w:tcPr>
          <w:p w:rsidR="00501C6E" w:rsidRPr="00D442C0" w:rsidRDefault="00501C6E" w:rsidP="00501C6E">
            <w:pPr>
              <w:pStyle w:val="Style7"/>
              <w:widowControl/>
              <w:spacing w:line="240" w:lineRule="auto"/>
              <w:ind w:left="-108" w:right="-108" w:firstLine="0"/>
              <w:jc w:val="left"/>
              <w:rPr>
                <w:sz w:val="20"/>
                <w:szCs w:val="20"/>
              </w:rPr>
            </w:pPr>
            <w:r w:rsidRPr="00D442C0">
              <w:rPr>
                <w:sz w:val="20"/>
                <w:szCs w:val="20"/>
              </w:rPr>
              <w:t>Наименование населенного пункта обеспечиваемого холодной или горячей водой</w:t>
            </w:r>
          </w:p>
        </w:tc>
        <w:tc>
          <w:tcPr>
            <w:tcW w:w="1985" w:type="dxa"/>
          </w:tcPr>
          <w:p w:rsidR="00501C6E" w:rsidRPr="00D442C0" w:rsidRDefault="00501C6E" w:rsidP="00501C6E">
            <w:pPr>
              <w:pStyle w:val="Style7"/>
              <w:widowControl/>
              <w:spacing w:line="240" w:lineRule="auto"/>
              <w:ind w:left="-108" w:right="-108" w:firstLine="0"/>
              <w:jc w:val="left"/>
              <w:rPr>
                <w:sz w:val="20"/>
                <w:szCs w:val="20"/>
              </w:rPr>
            </w:pPr>
            <w:r w:rsidRPr="00D442C0">
              <w:rPr>
                <w:sz w:val="20"/>
                <w:szCs w:val="20"/>
              </w:rPr>
              <w:t>Утверждение схем водоснабжения и водоотведения</w:t>
            </w:r>
          </w:p>
        </w:tc>
      </w:tr>
      <w:tr w:rsidR="00501C6E" w:rsidRPr="00454952" w:rsidTr="00501C6E">
        <w:tc>
          <w:tcPr>
            <w:tcW w:w="494" w:type="dxa"/>
          </w:tcPr>
          <w:p w:rsidR="00501C6E" w:rsidRPr="00454952" w:rsidRDefault="00501C6E" w:rsidP="00CC2016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54952">
              <w:rPr>
                <w:sz w:val="18"/>
                <w:szCs w:val="18"/>
              </w:rPr>
              <w:t>1</w:t>
            </w:r>
          </w:p>
        </w:tc>
        <w:tc>
          <w:tcPr>
            <w:tcW w:w="4434" w:type="dxa"/>
          </w:tcPr>
          <w:p w:rsidR="00501C6E" w:rsidRPr="00454952" w:rsidRDefault="00501C6E" w:rsidP="00CC2016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54952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01C6E" w:rsidRPr="00454952" w:rsidRDefault="00501C6E" w:rsidP="00CC2016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54952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501C6E" w:rsidRPr="00454952" w:rsidRDefault="00501C6E" w:rsidP="00CC2016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54952">
              <w:rPr>
                <w:sz w:val="18"/>
                <w:szCs w:val="18"/>
              </w:rPr>
              <w:t>4</w:t>
            </w:r>
          </w:p>
        </w:tc>
        <w:tc>
          <w:tcPr>
            <w:tcW w:w="1360" w:type="dxa"/>
          </w:tcPr>
          <w:p w:rsidR="00501C6E" w:rsidRPr="00454952" w:rsidRDefault="00501C6E" w:rsidP="00CC2016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54952">
              <w:rPr>
                <w:sz w:val="18"/>
                <w:szCs w:val="18"/>
              </w:rPr>
              <w:t>5</w:t>
            </w:r>
          </w:p>
        </w:tc>
        <w:tc>
          <w:tcPr>
            <w:tcW w:w="2750" w:type="dxa"/>
          </w:tcPr>
          <w:p w:rsidR="00501C6E" w:rsidRPr="00454952" w:rsidRDefault="00501C6E" w:rsidP="00CC2016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54952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501C6E" w:rsidRPr="00454952" w:rsidRDefault="00501C6E" w:rsidP="00CC2016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54952">
              <w:rPr>
                <w:sz w:val="18"/>
                <w:szCs w:val="18"/>
              </w:rPr>
              <w:t>7</w:t>
            </w:r>
          </w:p>
        </w:tc>
      </w:tr>
      <w:tr w:rsidR="00501C6E" w:rsidRPr="000E1A20" w:rsidTr="00501C6E">
        <w:tc>
          <w:tcPr>
            <w:tcW w:w="494" w:type="dxa"/>
          </w:tcPr>
          <w:p w:rsidR="00501C6E" w:rsidRPr="00454952" w:rsidRDefault="00501C6E" w:rsidP="00501C6E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34" w:type="dxa"/>
          </w:tcPr>
          <w:p w:rsidR="00501C6E" w:rsidRPr="00454952" w:rsidRDefault="00501C6E" w:rsidP="00501C6E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 Татлыбаевский сельсовет</w:t>
            </w:r>
          </w:p>
        </w:tc>
        <w:tc>
          <w:tcPr>
            <w:tcW w:w="1701" w:type="dxa"/>
          </w:tcPr>
          <w:p w:rsidR="00501C6E" w:rsidRPr="00454952" w:rsidRDefault="00501C6E" w:rsidP="00501C6E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Идрисов Р.А.</w:t>
            </w:r>
          </w:p>
        </w:tc>
        <w:tc>
          <w:tcPr>
            <w:tcW w:w="2410" w:type="dxa"/>
          </w:tcPr>
          <w:p w:rsidR="00501C6E" w:rsidRPr="00454952" w:rsidRDefault="00501C6E" w:rsidP="00501C6E">
            <w:pPr>
              <w:pStyle w:val="Style7"/>
              <w:widowControl/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с.Татлыбаево, ул.Гиззата Татлыбаева, 48А</w:t>
            </w:r>
          </w:p>
        </w:tc>
        <w:tc>
          <w:tcPr>
            <w:tcW w:w="1360" w:type="dxa"/>
          </w:tcPr>
          <w:p w:rsidR="00501C6E" w:rsidRPr="00454952" w:rsidRDefault="00501C6E" w:rsidP="00501C6E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4-45-38</w:t>
            </w:r>
          </w:p>
        </w:tc>
        <w:tc>
          <w:tcPr>
            <w:tcW w:w="2750" w:type="dxa"/>
          </w:tcPr>
          <w:p w:rsidR="00501C6E" w:rsidRPr="00454952" w:rsidRDefault="00501C6E" w:rsidP="00501C6E">
            <w:pPr>
              <w:pStyle w:val="Style7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1 - с.Татлыбаево, есть уличное водоснабжение, 6 бесхозных колонок </w:t>
            </w:r>
          </w:p>
        </w:tc>
        <w:tc>
          <w:tcPr>
            <w:tcW w:w="1985" w:type="dxa"/>
          </w:tcPr>
          <w:p w:rsidR="00501C6E" w:rsidRPr="00454952" w:rsidRDefault="00501C6E" w:rsidP="00501C6E">
            <w:pPr>
              <w:pStyle w:val="Style7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1C6E" w:rsidRPr="00501C6E" w:rsidTr="00501C6E">
        <w:tc>
          <w:tcPr>
            <w:tcW w:w="494" w:type="dxa"/>
          </w:tcPr>
          <w:p w:rsidR="00501C6E" w:rsidRPr="00454952" w:rsidRDefault="00501C6E" w:rsidP="00501C6E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34" w:type="dxa"/>
          </w:tcPr>
          <w:p w:rsidR="00501C6E" w:rsidRDefault="00501C6E" w:rsidP="00501C6E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1C6E" w:rsidRDefault="00501C6E" w:rsidP="00501C6E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1C6E" w:rsidRDefault="00501C6E" w:rsidP="00501C6E">
            <w:pPr>
              <w:pStyle w:val="Style7"/>
              <w:widowControl/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501C6E" w:rsidRDefault="00501C6E" w:rsidP="00501C6E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:rsidR="00501C6E" w:rsidRDefault="00501C6E" w:rsidP="00501C6E">
            <w:pPr>
              <w:pStyle w:val="Style7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бдрахманово</w:t>
            </w:r>
            <w:proofErr w:type="spellEnd"/>
            <w:r>
              <w:rPr>
                <w:sz w:val="18"/>
                <w:szCs w:val="18"/>
              </w:rPr>
              <w:t>, нет системы водоснабжения</w:t>
            </w:r>
          </w:p>
        </w:tc>
        <w:tc>
          <w:tcPr>
            <w:tcW w:w="1985" w:type="dxa"/>
          </w:tcPr>
          <w:p w:rsidR="00501C6E" w:rsidRPr="00501C6E" w:rsidRDefault="00501C6E">
            <w:pPr>
              <w:rPr>
                <w:rFonts w:ascii="Times New Roman" w:hAnsi="Times New Roman"/>
              </w:rPr>
            </w:pPr>
            <w:proofErr w:type="spellStart"/>
            <w:r w:rsidRPr="00501C6E">
              <w:rPr>
                <w:rFonts w:ascii="Times New Roman" w:hAnsi="Times New Roman"/>
                <w:sz w:val="18"/>
                <w:szCs w:val="18"/>
              </w:rPr>
              <w:t>нет</w:t>
            </w:r>
            <w:proofErr w:type="spellEnd"/>
          </w:p>
        </w:tc>
      </w:tr>
      <w:tr w:rsidR="00501C6E" w:rsidRPr="00501C6E" w:rsidTr="00501C6E">
        <w:tc>
          <w:tcPr>
            <w:tcW w:w="494" w:type="dxa"/>
          </w:tcPr>
          <w:p w:rsidR="00501C6E" w:rsidRPr="00454952" w:rsidRDefault="00501C6E" w:rsidP="00501C6E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34" w:type="dxa"/>
          </w:tcPr>
          <w:p w:rsidR="00501C6E" w:rsidRDefault="00501C6E" w:rsidP="00501C6E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1C6E" w:rsidRDefault="00501C6E" w:rsidP="00501C6E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1C6E" w:rsidRDefault="00501C6E" w:rsidP="00501C6E">
            <w:pPr>
              <w:pStyle w:val="Style7"/>
              <w:widowControl/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501C6E" w:rsidRDefault="00501C6E" w:rsidP="00501C6E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:rsidR="00501C6E" w:rsidRDefault="00501C6E" w:rsidP="00501C6E">
            <w:pPr>
              <w:pStyle w:val="Style7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3 -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алеево</w:t>
            </w:r>
            <w:proofErr w:type="spellEnd"/>
            <w:r>
              <w:rPr>
                <w:sz w:val="18"/>
                <w:szCs w:val="18"/>
              </w:rPr>
              <w:t xml:space="preserve">  - нет</w:t>
            </w:r>
          </w:p>
        </w:tc>
        <w:tc>
          <w:tcPr>
            <w:tcW w:w="1985" w:type="dxa"/>
          </w:tcPr>
          <w:p w:rsidR="00501C6E" w:rsidRPr="00501C6E" w:rsidRDefault="00501C6E">
            <w:pPr>
              <w:rPr>
                <w:rFonts w:ascii="Times New Roman" w:hAnsi="Times New Roman"/>
              </w:rPr>
            </w:pPr>
            <w:proofErr w:type="spellStart"/>
            <w:r w:rsidRPr="00501C6E">
              <w:rPr>
                <w:rFonts w:ascii="Times New Roman" w:hAnsi="Times New Roman"/>
                <w:sz w:val="18"/>
                <w:szCs w:val="18"/>
              </w:rPr>
              <w:t>нет</w:t>
            </w:r>
            <w:proofErr w:type="spellEnd"/>
          </w:p>
        </w:tc>
      </w:tr>
      <w:tr w:rsidR="00501C6E" w:rsidRPr="00501C6E" w:rsidTr="00501C6E">
        <w:tc>
          <w:tcPr>
            <w:tcW w:w="494" w:type="dxa"/>
          </w:tcPr>
          <w:p w:rsidR="00501C6E" w:rsidRPr="00454952" w:rsidRDefault="00501C6E" w:rsidP="00501C6E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34" w:type="dxa"/>
          </w:tcPr>
          <w:p w:rsidR="00501C6E" w:rsidRDefault="00501C6E" w:rsidP="00501C6E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1C6E" w:rsidRDefault="00501C6E" w:rsidP="00501C6E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1C6E" w:rsidRDefault="00501C6E" w:rsidP="00501C6E">
            <w:pPr>
              <w:pStyle w:val="Style7"/>
              <w:widowControl/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501C6E" w:rsidRDefault="00501C6E" w:rsidP="00501C6E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:rsidR="00501C6E" w:rsidRDefault="00501C6E" w:rsidP="00501C6E">
            <w:pPr>
              <w:pStyle w:val="Style7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4 -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арышкино</w:t>
            </w:r>
            <w:proofErr w:type="spellEnd"/>
            <w:r>
              <w:rPr>
                <w:sz w:val="18"/>
                <w:szCs w:val="18"/>
              </w:rPr>
              <w:t xml:space="preserve"> – есть водоснабжение, 4 бесхозных колонок</w:t>
            </w:r>
          </w:p>
        </w:tc>
        <w:tc>
          <w:tcPr>
            <w:tcW w:w="1985" w:type="dxa"/>
          </w:tcPr>
          <w:p w:rsidR="00501C6E" w:rsidRPr="00501C6E" w:rsidRDefault="00501C6E">
            <w:pPr>
              <w:rPr>
                <w:rFonts w:ascii="Times New Roman" w:hAnsi="Times New Roman"/>
              </w:rPr>
            </w:pPr>
            <w:proofErr w:type="spellStart"/>
            <w:r w:rsidRPr="00501C6E">
              <w:rPr>
                <w:rFonts w:ascii="Times New Roman" w:hAnsi="Times New Roman"/>
                <w:sz w:val="18"/>
                <w:szCs w:val="18"/>
              </w:rPr>
              <w:t>нет</w:t>
            </w:r>
            <w:proofErr w:type="spellEnd"/>
          </w:p>
        </w:tc>
      </w:tr>
      <w:tr w:rsidR="00501C6E" w:rsidRPr="00501C6E" w:rsidTr="00501C6E">
        <w:tc>
          <w:tcPr>
            <w:tcW w:w="494" w:type="dxa"/>
          </w:tcPr>
          <w:p w:rsidR="00501C6E" w:rsidRPr="00454952" w:rsidRDefault="00501C6E" w:rsidP="00501C6E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34" w:type="dxa"/>
          </w:tcPr>
          <w:p w:rsidR="00501C6E" w:rsidRDefault="00501C6E" w:rsidP="00501C6E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1C6E" w:rsidRDefault="00501C6E" w:rsidP="00501C6E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1C6E" w:rsidRDefault="00501C6E" w:rsidP="00501C6E">
            <w:pPr>
              <w:pStyle w:val="Style7"/>
              <w:widowControl/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501C6E" w:rsidRDefault="00501C6E" w:rsidP="00501C6E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:rsidR="00501C6E" w:rsidRDefault="00501C6E" w:rsidP="00501C6E">
            <w:pPr>
              <w:pStyle w:val="Style7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5 -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нзигитово</w:t>
            </w:r>
            <w:proofErr w:type="spellEnd"/>
            <w:r>
              <w:rPr>
                <w:sz w:val="18"/>
                <w:szCs w:val="18"/>
              </w:rPr>
              <w:t xml:space="preserve"> – есть 5 бесхозных колонок</w:t>
            </w:r>
          </w:p>
        </w:tc>
        <w:tc>
          <w:tcPr>
            <w:tcW w:w="1985" w:type="dxa"/>
          </w:tcPr>
          <w:p w:rsidR="00501C6E" w:rsidRPr="00501C6E" w:rsidRDefault="00501C6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501C6E" w:rsidRPr="00501C6E" w:rsidTr="00501C6E">
        <w:tc>
          <w:tcPr>
            <w:tcW w:w="494" w:type="dxa"/>
          </w:tcPr>
          <w:p w:rsidR="00501C6E" w:rsidRPr="00454952" w:rsidRDefault="00501C6E" w:rsidP="00501C6E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34" w:type="dxa"/>
          </w:tcPr>
          <w:p w:rsidR="00501C6E" w:rsidRDefault="00501C6E" w:rsidP="00501C6E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1C6E" w:rsidRDefault="00501C6E" w:rsidP="00501C6E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01C6E" w:rsidRDefault="00501C6E" w:rsidP="00501C6E">
            <w:pPr>
              <w:pStyle w:val="Style7"/>
              <w:widowControl/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501C6E" w:rsidRDefault="00501C6E" w:rsidP="00501C6E">
            <w:pPr>
              <w:pStyle w:val="Style7"/>
              <w:widowControl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</w:tcPr>
          <w:p w:rsidR="00501C6E" w:rsidRDefault="00501C6E" w:rsidP="00501C6E">
            <w:pPr>
              <w:pStyle w:val="Style7"/>
              <w:widowControl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асаново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01C6E" w:rsidRDefault="00501C6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</w:tbl>
    <w:p w:rsidR="00114BA3" w:rsidRPr="00501C6E" w:rsidRDefault="00114BA3">
      <w:pPr>
        <w:rPr>
          <w:lang w:val="ru-RU"/>
        </w:rPr>
      </w:pPr>
    </w:p>
    <w:sectPr w:rsidR="00114BA3" w:rsidRPr="00501C6E" w:rsidSect="00501C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6E"/>
    <w:rsid w:val="00114BA3"/>
    <w:rsid w:val="00501C6E"/>
    <w:rsid w:val="007A0C5E"/>
    <w:rsid w:val="00C0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6E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01C6E"/>
    <w:pPr>
      <w:widowControl w:val="0"/>
      <w:autoSpaceDE w:val="0"/>
      <w:autoSpaceDN w:val="0"/>
      <w:adjustRightInd w:val="0"/>
      <w:spacing w:after="0" w:line="328" w:lineRule="exact"/>
      <w:ind w:firstLine="682"/>
      <w:jc w:val="both"/>
    </w:pPr>
    <w:rPr>
      <w:rFonts w:ascii="Times New Roman" w:eastAsiaTheme="minorEastAsia" w:hAnsi="Times New Roman"/>
      <w:sz w:val="24"/>
      <w:szCs w:val="24"/>
      <w:lang w:val="ru-RU" w:eastAsia="ru-RU" w:bidi="ar-SA"/>
    </w:rPr>
  </w:style>
  <w:style w:type="table" w:styleId="a3">
    <w:name w:val="Table Grid"/>
    <w:basedOn w:val="a1"/>
    <w:uiPriority w:val="59"/>
    <w:rsid w:val="00501C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6E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01C6E"/>
    <w:pPr>
      <w:widowControl w:val="0"/>
      <w:autoSpaceDE w:val="0"/>
      <w:autoSpaceDN w:val="0"/>
      <w:adjustRightInd w:val="0"/>
      <w:spacing w:after="0" w:line="328" w:lineRule="exact"/>
      <w:ind w:firstLine="682"/>
      <w:jc w:val="both"/>
    </w:pPr>
    <w:rPr>
      <w:rFonts w:ascii="Times New Roman" w:eastAsiaTheme="minorEastAsia" w:hAnsi="Times New Roman"/>
      <w:sz w:val="24"/>
      <w:szCs w:val="24"/>
      <w:lang w:val="ru-RU" w:eastAsia="ru-RU" w:bidi="ar-SA"/>
    </w:rPr>
  </w:style>
  <w:style w:type="table" w:styleId="a3">
    <w:name w:val="Table Grid"/>
    <w:basedOn w:val="a1"/>
    <w:uiPriority w:val="59"/>
    <w:rsid w:val="00501C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2015-04-10T11:07:00Z</dcterms:created>
  <dcterms:modified xsi:type="dcterms:W3CDTF">2019-12-12T06:55:00Z</dcterms:modified>
</cp:coreProperties>
</file>