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1F" w:rsidRDefault="00B0571F" w:rsidP="00B0571F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 15 мая по 4 июня в республике  вводится ограничение пребывания граждан и въезд транспортных сре</w:t>
      </w:r>
      <w:proofErr w:type="gramStart"/>
      <w:r>
        <w:rPr>
          <w:rFonts w:ascii="Arial" w:hAnsi="Arial" w:cs="Arial"/>
          <w:color w:val="333333"/>
        </w:rPr>
        <w:t>дств в л</w:t>
      </w:r>
      <w:proofErr w:type="gramEnd"/>
      <w:r>
        <w:rPr>
          <w:rFonts w:ascii="Arial" w:hAnsi="Arial" w:cs="Arial"/>
          <w:color w:val="333333"/>
        </w:rPr>
        <w:t xml:space="preserve">еса в </w:t>
      </w:r>
      <w:proofErr w:type="spellStart"/>
      <w:r>
        <w:rPr>
          <w:rFonts w:ascii="Arial" w:hAnsi="Arial" w:cs="Arial"/>
          <w:color w:val="333333"/>
        </w:rPr>
        <w:t>Абзелиловском</w:t>
      </w:r>
      <w:proofErr w:type="spellEnd"/>
      <w:r>
        <w:rPr>
          <w:rFonts w:ascii="Arial" w:hAnsi="Arial" w:cs="Arial"/>
          <w:color w:val="333333"/>
        </w:rPr>
        <w:t xml:space="preserve">, Белорецком, </w:t>
      </w:r>
      <w:proofErr w:type="spellStart"/>
      <w:r>
        <w:rPr>
          <w:rFonts w:ascii="Arial" w:hAnsi="Arial" w:cs="Arial"/>
          <w:color w:val="333333"/>
        </w:rPr>
        <w:t>Баймакском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Бурзянском</w:t>
      </w:r>
      <w:proofErr w:type="spellEnd"/>
      <w:r>
        <w:rPr>
          <w:rFonts w:ascii="Arial" w:hAnsi="Arial" w:cs="Arial"/>
          <w:color w:val="333333"/>
        </w:rPr>
        <w:t xml:space="preserve">, Зилаирском, </w:t>
      </w:r>
      <w:proofErr w:type="spellStart"/>
      <w:r>
        <w:rPr>
          <w:rFonts w:ascii="Arial" w:hAnsi="Arial" w:cs="Arial"/>
          <w:color w:val="333333"/>
        </w:rPr>
        <w:t>Зианчуринском</w:t>
      </w:r>
      <w:proofErr w:type="spellEnd"/>
      <w:r>
        <w:rPr>
          <w:rFonts w:ascii="Arial" w:hAnsi="Arial" w:cs="Arial"/>
          <w:color w:val="333333"/>
        </w:rPr>
        <w:t xml:space="preserve">, </w:t>
      </w:r>
      <w:proofErr w:type="spellStart"/>
      <w:r>
        <w:rPr>
          <w:rFonts w:ascii="Arial" w:hAnsi="Arial" w:cs="Arial"/>
          <w:color w:val="333333"/>
        </w:rPr>
        <w:t>Кугарчинском</w:t>
      </w:r>
      <w:proofErr w:type="spellEnd"/>
      <w:r>
        <w:rPr>
          <w:rFonts w:ascii="Arial" w:hAnsi="Arial" w:cs="Arial"/>
          <w:color w:val="333333"/>
        </w:rPr>
        <w:t xml:space="preserve">, Учалинском, </w:t>
      </w:r>
      <w:proofErr w:type="spellStart"/>
      <w:r>
        <w:rPr>
          <w:rFonts w:ascii="Arial" w:hAnsi="Arial" w:cs="Arial"/>
          <w:color w:val="333333"/>
        </w:rPr>
        <w:t>Хайбуллинском</w:t>
      </w:r>
      <w:proofErr w:type="spellEnd"/>
      <w:r>
        <w:rPr>
          <w:rFonts w:ascii="Arial" w:hAnsi="Arial" w:cs="Arial"/>
          <w:color w:val="333333"/>
        </w:rPr>
        <w:t xml:space="preserve"> районах. Об этом сообщает ИА «</w:t>
      </w:r>
      <w:proofErr w:type="spellStart"/>
      <w:r>
        <w:rPr>
          <w:rFonts w:ascii="Arial" w:hAnsi="Arial" w:cs="Arial"/>
          <w:color w:val="333333"/>
        </w:rPr>
        <w:t>Башинформ</w:t>
      </w:r>
      <w:proofErr w:type="spellEnd"/>
      <w:r>
        <w:rPr>
          <w:rFonts w:ascii="Arial" w:hAnsi="Arial" w:cs="Arial"/>
          <w:color w:val="333333"/>
        </w:rPr>
        <w:t xml:space="preserve">» со ссылкой на приказ </w:t>
      </w:r>
      <w:proofErr w:type="spellStart"/>
      <w:r>
        <w:rPr>
          <w:rFonts w:ascii="Arial" w:hAnsi="Arial" w:cs="Arial"/>
          <w:color w:val="333333"/>
        </w:rPr>
        <w:t>Минлесхоза</w:t>
      </w:r>
      <w:proofErr w:type="spellEnd"/>
      <w:r>
        <w:rPr>
          <w:rFonts w:ascii="Arial" w:hAnsi="Arial" w:cs="Arial"/>
          <w:color w:val="333333"/>
        </w:rPr>
        <w:t xml:space="preserve"> РБ.</w:t>
      </w:r>
    </w:p>
    <w:p w:rsidR="00B0571F" w:rsidRDefault="00B0571F" w:rsidP="00B0571F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 Это связано  с прогнозируемой высокой  </w:t>
      </w:r>
      <w:proofErr w:type="spellStart"/>
      <w:r>
        <w:rPr>
          <w:rFonts w:ascii="Arial" w:hAnsi="Arial" w:cs="Arial"/>
          <w:color w:val="333333"/>
        </w:rPr>
        <w:t>пожарноопасностью</w:t>
      </w:r>
      <w:proofErr w:type="spellEnd"/>
      <w:r>
        <w:rPr>
          <w:rFonts w:ascii="Arial" w:hAnsi="Arial" w:cs="Arial"/>
          <w:color w:val="333333"/>
        </w:rPr>
        <w:t xml:space="preserve"> на территории республики.  Жителям региона запрещается посещать леса в этот период.</w:t>
      </w:r>
    </w:p>
    <w:p w:rsidR="00B0571F" w:rsidRDefault="00B0571F" w:rsidP="00B0571F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Нарушение  правил пожарной безопасности  в условиях особого противопожарного режима в лесах  влечет наложение административного штрафа на физлиц в размере от 4 до 5 тысяч рублей, на юридические лица - от 300 до 500 тысяч рублей.</w:t>
      </w:r>
    </w:p>
    <w:p w:rsidR="00B0571F" w:rsidRDefault="00B0571F" w:rsidP="00B0571F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Патрульно-маневровые группы будут контролировать выполнение режима  ограничения.</w:t>
      </w:r>
    </w:p>
    <w:p w:rsidR="00CF4202" w:rsidRDefault="00CF4202">
      <w:bookmarkStart w:id="0" w:name="_GoBack"/>
      <w:bookmarkEnd w:id="0"/>
    </w:p>
    <w:sectPr w:rsidR="00CF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1F"/>
    <w:rsid w:val="003A70BD"/>
    <w:rsid w:val="00B0571F"/>
    <w:rsid w:val="00C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5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2021-05-17T12:48:00Z</dcterms:created>
  <dcterms:modified xsi:type="dcterms:W3CDTF">2021-05-17T12:49:00Z</dcterms:modified>
</cp:coreProperties>
</file>